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3046A" w14:textId="17626677" w:rsidR="001723A2" w:rsidRDefault="00964B4B" w:rsidP="00A80455">
      <w:pPr>
        <w:pStyle w:val="Default"/>
        <w:jc w:val="center"/>
        <w:rPr>
          <w:rFonts w:ascii="Trebuchet MS" w:hAnsi="Trebuchet MS"/>
          <w:b/>
          <w:bCs/>
          <w:color w:val="auto"/>
          <w:sz w:val="28"/>
          <w:szCs w:val="28"/>
        </w:rPr>
      </w:pPr>
      <w:r w:rsidRPr="001723A2">
        <w:rPr>
          <w:rFonts w:ascii="Trebuchet MS" w:hAnsi="Trebuchet MS" w:cs="Trebuchet MS"/>
          <w:noProof/>
          <w:color w:val="auto"/>
          <w:lang w:eastAsia="en-GB"/>
        </w:rPr>
        <w:drawing>
          <wp:inline distT="0" distB="0" distL="0" distR="0" wp14:anchorId="521E571D" wp14:editId="702D5D55">
            <wp:extent cx="2571750" cy="137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1377950"/>
                    </a:xfrm>
                    <a:prstGeom prst="rect">
                      <a:avLst/>
                    </a:prstGeom>
                    <a:noFill/>
                    <a:ln>
                      <a:noFill/>
                    </a:ln>
                  </pic:spPr>
                </pic:pic>
              </a:graphicData>
            </a:graphic>
          </wp:inline>
        </w:drawing>
      </w:r>
    </w:p>
    <w:p w14:paraId="2ECD203D" w14:textId="77777777" w:rsidR="007F110B" w:rsidRPr="005D461D" w:rsidRDefault="007F110B" w:rsidP="00A80455">
      <w:pPr>
        <w:pStyle w:val="Default"/>
        <w:jc w:val="center"/>
        <w:rPr>
          <w:rFonts w:ascii="Trebuchet MS" w:hAnsi="Trebuchet MS"/>
          <w:color w:val="auto"/>
          <w:sz w:val="28"/>
          <w:szCs w:val="23"/>
        </w:rPr>
      </w:pPr>
      <w:r w:rsidRPr="005D461D">
        <w:rPr>
          <w:rFonts w:ascii="Trebuchet MS" w:hAnsi="Trebuchet MS"/>
          <w:b/>
          <w:bCs/>
          <w:color w:val="auto"/>
          <w:sz w:val="28"/>
          <w:szCs w:val="28"/>
        </w:rPr>
        <w:t>Data</w:t>
      </w:r>
      <w:r w:rsidRPr="005D461D">
        <w:rPr>
          <w:rFonts w:ascii="Trebuchet MS" w:hAnsi="Trebuchet MS"/>
          <w:b/>
          <w:bCs/>
          <w:color w:val="auto"/>
          <w:sz w:val="32"/>
          <w:szCs w:val="23"/>
        </w:rPr>
        <w:t xml:space="preserve"> </w:t>
      </w:r>
      <w:r w:rsidRPr="005D461D">
        <w:rPr>
          <w:rFonts w:ascii="Trebuchet MS" w:hAnsi="Trebuchet MS"/>
          <w:b/>
          <w:bCs/>
          <w:color w:val="auto"/>
          <w:sz w:val="28"/>
          <w:szCs w:val="23"/>
        </w:rPr>
        <w:t>Protection Policy</w:t>
      </w:r>
    </w:p>
    <w:p w14:paraId="0E5A93D0" w14:textId="77777777" w:rsidR="00162A03" w:rsidRPr="005D461D" w:rsidRDefault="00162A03" w:rsidP="007F110B">
      <w:pPr>
        <w:pStyle w:val="Default"/>
        <w:rPr>
          <w:rFonts w:ascii="Trebuchet MS" w:hAnsi="Trebuchet MS"/>
          <w:b/>
          <w:bCs/>
          <w:color w:val="auto"/>
          <w:sz w:val="22"/>
          <w:szCs w:val="22"/>
        </w:rPr>
      </w:pPr>
    </w:p>
    <w:p w14:paraId="43E54943" w14:textId="77777777" w:rsidR="00162A03" w:rsidRPr="005D461D" w:rsidRDefault="007F110B" w:rsidP="007740A3">
      <w:pPr>
        <w:pStyle w:val="Default"/>
        <w:spacing w:after="120"/>
        <w:rPr>
          <w:rFonts w:ascii="Trebuchet MS" w:hAnsi="Trebuchet MS"/>
          <w:b/>
          <w:bCs/>
          <w:color w:val="auto"/>
          <w:sz w:val="22"/>
          <w:szCs w:val="22"/>
        </w:rPr>
      </w:pPr>
      <w:r w:rsidRPr="005D461D">
        <w:rPr>
          <w:rFonts w:ascii="Trebuchet MS" w:hAnsi="Trebuchet MS"/>
          <w:b/>
          <w:bCs/>
          <w:color w:val="auto"/>
          <w:sz w:val="22"/>
          <w:szCs w:val="22"/>
        </w:rPr>
        <w:t>Introduction:</w:t>
      </w:r>
    </w:p>
    <w:p w14:paraId="4E3859BE" w14:textId="11143A2F" w:rsidR="007F110B" w:rsidRPr="005D461D" w:rsidRDefault="005D461D" w:rsidP="007F110B">
      <w:pPr>
        <w:pStyle w:val="Default"/>
        <w:rPr>
          <w:rFonts w:ascii="Trebuchet MS" w:hAnsi="Trebuchet MS"/>
          <w:color w:val="auto"/>
          <w:sz w:val="22"/>
          <w:szCs w:val="22"/>
        </w:rPr>
      </w:pPr>
      <w:r w:rsidRPr="005D461D">
        <w:rPr>
          <w:rFonts w:ascii="Trebuchet MS" w:hAnsi="Trebuchet MS"/>
          <w:bCs/>
          <w:color w:val="auto"/>
          <w:sz w:val="22"/>
          <w:szCs w:val="22"/>
        </w:rPr>
        <w:t xml:space="preserve">Watford </w:t>
      </w:r>
      <w:r w:rsidR="00A639A5" w:rsidRPr="005D461D">
        <w:rPr>
          <w:rFonts w:ascii="Trebuchet MS" w:hAnsi="Trebuchet MS"/>
          <w:bCs/>
          <w:color w:val="auto"/>
          <w:sz w:val="22"/>
          <w:szCs w:val="22"/>
        </w:rPr>
        <w:t>foodbank</w:t>
      </w:r>
      <w:r w:rsidR="007F110B" w:rsidRPr="005D461D">
        <w:rPr>
          <w:rFonts w:ascii="Trebuchet MS" w:hAnsi="Trebuchet MS"/>
          <w:b/>
          <w:bCs/>
          <w:color w:val="auto"/>
          <w:sz w:val="22"/>
          <w:szCs w:val="22"/>
        </w:rPr>
        <w:t xml:space="preserve"> </w:t>
      </w:r>
      <w:r w:rsidR="007F110B" w:rsidRPr="005D461D">
        <w:rPr>
          <w:rFonts w:ascii="Trebuchet MS" w:hAnsi="Trebuchet MS"/>
          <w:color w:val="auto"/>
          <w:sz w:val="22"/>
          <w:szCs w:val="22"/>
        </w:rPr>
        <w:t>needs to collect and use information about the Data Subjects who we come into c</w:t>
      </w:r>
      <w:r w:rsidR="00AA6B9E" w:rsidRPr="005D461D">
        <w:rPr>
          <w:rFonts w:ascii="Trebuchet MS" w:hAnsi="Trebuchet MS"/>
          <w:color w:val="auto"/>
          <w:sz w:val="22"/>
          <w:szCs w:val="22"/>
        </w:rPr>
        <w:t>ontact with in order to carry out</w:t>
      </w:r>
      <w:r w:rsidR="007F110B" w:rsidRPr="005D461D">
        <w:rPr>
          <w:rFonts w:ascii="Trebuchet MS" w:hAnsi="Trebuchet MS"/>
          <w:color w:val="auto"/>
          <w:sz w:val="22"/>
          <w:szCs w:val="22"/>
        </w:rPr>
        <w:t xml:space="preserve"> our work. This information must be collected and dealt with appropriately</w:t>
      </w:r>
      <w:r w:rsidR="00A639A5" w:rsidRPr="005D461D">
        <w:rPr>
          <w:rFonts w:ascii="Trebuchet MS" w:hAnsi="Trebuchet MS"/>
          <w:color w:val="auto"/>
          <w:sz w:val="22"/>
          <w:szCs w:val="22"/>
        </w:rPr>
        <w:t xml:space="preserve"> </w:t>
      </w:r>
      <w:r w:rsidR="007F110B" w:rsidRPr="005D461D">
        <w:rPr>
          <w:rFonts w:ascii="Trebuchet MS" w:hAnsi="Trebuchet MS"/>
          <w:color w:val="auto"/>
          <w:sz w:val="22"/>
          <w:szCs w:val="22"/>
        </w:rPr>
        <w:t xml:space="preserve">– whether on paper, electronically, or recorded on other material - and there are safeguards to ensure this under the Data Protection Act </w:t>
      </w:r>
      <w:r w:rsidR="00B76F48">
        <w:rPr>
          <w:rFonts w:ascii="Trebuchet MS" w:hAnsi="Trebuchet MS"/>
          <w:color w:val="auto"/>
          <w:sz w:val="22"/>
          <w:szCs w:val="22"/>
        </w:rPr>
        <w:t>2018</w:t>
      </w:r>
      <w:r w:rsidR="007F110B" w:rsidRPr="005D461D">
        <w:rPr>
          <w:rFonts w:ascii="Trebuchet MS" w:hAnsi="Trebuchet MS"/>
          <w:color w:val="auto"/>
          <w:sz w:val="22"/>
          <w:szCs w:val="22"/>
        </w:rPr>
        <w:t xml:space="preserve">. </w:t>
      </w:r>
    </w:p>
    <w:p w14:paraId="62D7B606" w14:textId="77777777" w:rsidR="007F110B" w:rsidRPr="005D461D" w:rsidRDefault="007F110B" w:rsidP="007F110B">
      <w:pPr>
        <w:pStyle w:val="Default"/>
        <w:rPr>
          <w:rFonts w:ascii="Trebuchet MS" w:hAnsi="Trebuchet MS"/>
          <w:b/>
          <w:bCs/>
          <w:color w:val="auto"/>
          <w:sz w:val="22"/>
          <w:szCs w:val="22"/>
        </w:rPr>
      </w:pPr>
    </w:p>
    <w:p w14:paraId="086EE285" w14:textId="77777777" w:rsidR="007F110B" w:rsidRPr="005D461D" w:rsidRDefault="007F110B" w:rsidP="007740A3">
      <w:pPr>
        <w:pStyle w:val="Default"/>
        <w:spacing w:after="120"/>
        <w:rPr>
          <w:rFonts w:ascii="Trebuchet MS" w:hAnsi="Trebuchet MS"/>
          <w:color w:val="auto"/>
          <w:sz w:val="22"/>
          <w:szCs w:val="22"/>
        </w:rPr>
      </w:pPr>
      <w:r w:rsidRPr="005D461D">
        <w:rPr>
          <w:rFonts w:ascii="Trebuchet MS" w:hAnsi="Trebuchet MS"/>
          <w:b/>
          <w:bCs/>
          <w:color w:val="auto"/>
          <w:sz w:val="22"/>
          <w:szCs w:val="22"/>
        </w:rPr>
        <w:t>Data Controller</w:t>
      </w:r>
      <w:r w:rsidR="00C12942" w:rsidRPr="005D461D">
        <w:rPr>
          <w:rFonts w:ascii="Trebuchet MS" w:hAnsi="Trebuchet MS"/>
          <w:b/>
          <w:bCs/>
          <w:color w:val="auto"/>
          <w:sz w:val="22"/>
          <w:szCs w:val="22"/>
        </w:rPr>
        <w:t>:</w:t>
      </w:r>
      <w:r w:rsidRPr="005D461D">
        <w:rPr>
          <w:rFonts w:ascii="Trebuchet MS" w:hAnsi="Trebuchet MS"/>
          <w:b/>
          <w:bCs/>
          <w:color w:val="auto"/>
          <w:sz w:val="22"/>
          <w:szCs w:val="22"/>
        </w:rPr>
        <w:t xml:space="preserve"> </w:t>
      </w:r>
    </w:p>
    <w:p w14:paraId="20F4AFBB" w14:textId="77777777" w:rsidR="007F110B" w:rsidRPr="005D461D" w:rsidRDefault="005D461D" w:rsidP="007F110B">
      <w:pPr>
        <w:pStyle w:val="Default"/>
        <w:rPr>
          <w:rFonts w:ascii="Trebuchet MS" w:hAnsi="Trebuchet MS"/>
          <w:color w:val="auto"/>
          <w:sz w:val="22"/>
          <w:szCs w:val="22"/>
        </w:rPr>
      </w:pPr>
      <w:r w:rsidRPr="005D461D">
        <w:rPr>
          <w:rFonts w:ascii="Trebuchet MS" w:hAnsi="Trebuchet MS"/>
          <w:bCs/>
          <w:color w:val="auto"/>
          <w:sz w:val="22"/>
          <w:szCs w:val="22"/>
        </w:rPr>
        <w:t xml:space="preserve">Watford </w:t>
      </w:r>
      <w:r w:rsidR="00A639A5" w:rsidRPr="005D461D">
        <w:rPr>
          <w:rFonts w:ascii="Trebuchet MS" w:hAnsi="Trebuchet MS"/>
          <w:bCs/>
          <w:color w:val="auto"/>
          <w:sz w:val="22"/>
          <w:szCs w:val="22"/>
        </w:rPr>
        <w:t>foodbank</w:t>
      </w:r>
      <w:r w:rsidR="007F110B" w:rsidRPr="005D461D">
        <w:rPr>
          <w:rFonts w:ascii="Trebuchet MS" w:hAnsi="Trebuchet MS"/>
          <w:b/>
          <w:bCs/>
          <w:color w:val="auto"/>
          <w:sz w:val="22"/>
          <w:szCs w:val="22"/>
        </w:rPr>
        <w:t xml:space="preserve"> </w:t>
      </w:r>
      <w:r w:rsidR="007F110B" w:rsidRPr="005D461D">
        <w:rPr>
          <w:rFonts w:ascii="Trebuchet MS" w:hAnsi="Trebuchet MS"/>
          <w:color w:val="auto"/>
          <w:sz w:val="22"/>
          <w:szCs w:val="22"/>
        </w:rPr>
        <w:t xml:space="preserve">is the Data Controller under the Act, and will determine what purposes the information held will be used for.  </w:t>
      </w:r>
      <w:r w:rsidRPr="005D461D">
        <w:rPr>
          <w:rFonts w:ascii="Trebuchet MS" w:hAnsi="Trebuchet MS"/>
          <w:bCs/>
          <w:color w:val="auto"/>
          <w:sz w:val="22"/>
          <w:szCs w:val="22"/>
        </w:rPr>
        <w:t xml:space="preserve">Watford </w:t>
      </w:r>
      <w:r w:rsidR="003135A7" w:rsidRPr="005D461D">
        <w:rPr>
          <w:rFonts w:ascii="Trebuchet MS" w:hAnsi="Trebuchet MS"/>
          <w:bCs/>
          <w:color w:val="auto"/>
          <w:sz w:val="22"/>
          <w:szCs w:val="22"/>
        </w:rPr>
        <w:t>foodbank</w:t>
      </w:r>
      <w:r w:rsidR="007F110B" w:rsidRPr="005D461D">
        <w:rPr>
          <w:rFonts w:ascii="Trebuchet MS" w:hAnsi="Trebuchet MS"/>
          <w:color w:val="auto"/>
          <w:sz w:val="22"/>
          <w:szCs w:val="22"/>
        </w:rPr>
        <w:t xml:space="preserve"> is also responsible for notifying the Information Commissioner of the data </w:t>
      </w:r>
      <w:r w:rsidR="003135A7" w:rsidRPr="005D461D">
        <w:rPr>
          <w:rFonts w:ascii="Trebuchet MS" w:hAnsi="Trebuchet MS"/>
          <w:color w:val="auto"/>
          <w:sz w:val="22"/>
          <w:szCs w:val="22"/>
        </w:rPr>
        <w:t xml:space="preserve">we hold or are </w:t>
      </w:r>
      <w:r w:rsidR="007F110B" w:rsidRPr="005D461D">
        <w:rPr>
          <w:rFonts w:ascii="Trebuchet MS" w:hAnsi="Trebuchet MS"/>
          <w:color w:val="auto"/>
          <w:sz w:val="22"/>
          <w:szCs w:val="22"/>
        </w:rPr>
        <w:t xml:space="preserve">likely to hold, and the general purposes that this data will be used for. </w:t>
      </w:r>
    </w:p>
    <w:p w14:paraId="6606613D" w14:textId="77777777" w:rsidR="007F110B" w:rsidRPr="005D461D" w:rsidRDefault="007F110B" w:rsidP="007F110B">
      <w:pPr>
        <w:pStyle w:val="Default"/>
        <w:rPr>
          <w:rFonts w:ascii="Trebuchet MS" w:hAnsi="Trebuchet MS"/>
          <w:b/>
          <w:bCs/>
          <w:color w:val="auto"/>
          <w:sz w:val="22"/>
          <w:szCs w:val="22"/>
        </w:rPr>
      </w:pPr>
    </w:p>
    <w:p w14:paraId="1DCD45DE" w14:textId="77777777" w:rsidR="007F110B" w:rsidRPr="005D461D" w:rsidRDefault="007F110B" w:rsidP="007740A3">
      <w:pPr>
        <w:pStyle w:val="Default"/>
        <w:spacing w:after="120"/>
        <w:rPr>
          <w:rFonts w:ascii="Trebuchet MS" w:hAnsi="Trebuchet MS"/>
          <w:color w:val="auto"/>
          <w:sz w:val="22"/>
          <w:szCs w:val="22"/>
        </w:rPr>
      </w:pPr>
      <w:r w:rsidRPr="005D461D">
        <w:rPr>
          <w:rFonts w:ascii="Trebuchet MS" w:hAnsi="Trebuchet MS"/>
          <w:b/>
          <w:bCs/>
          <w:color w:val="auto"/>
          <w:sz w:val="22"/>
          <w:szCs w:val="22"/>
        </w:rPr>
        <w:t>Disclosure</w:t>
      </w:r>
      <w:r w:rsidR="00C12942" w:rsidRPr="005D461D">
        <w:rPr>
          <w:rFonts w:ascii="Trebuchet MS" w:hAnsi="Trebuchet MS"/>
          <w:b/>
          <w:bCs/>
          <w:color w:val="auto"/>
          <w:sz w:val="22"/>
          <w:szCs w:val="22"/>
        </w:rPr>
        <w:t>:</w:t>
      </w:r>
      <w:r w:rsidRPr="005D461D">
        <w:rPr>
          <w:rFonts w:ascii="Trebuchet MS" w:hAnsi="Trebuchet MS"/>
          <w:b/>
          <w:bCs/>
          <w:color w:val="auto"/>
          <w:sz w:val="22"/>
          <w:szCs w:val="22"/>
        </w:rPr>
        <w:t xml:space="preserve"> </w:t>
      </w:r>
    </w:p>
    <w:p w14:paraId="66FE0DEB" w14:textId="77777777" w:rsidR="007F110B" w:rsidRPr="005D461D" w:rsidRDefault="005D461D" w:rsidP="00A639A5">
      <w:pPr>
        <w:pStyle w:val="Default"/>
        <w:spacing w:after="120"/>
        <w:rPr>
          <w:rFonts w:ascii="Trebuchet MS" w:hAnsi="Trebuchet MS" w:cs="Verdana"/>
          <w:color w:val="auto"/>
          <w:sz w:val="22"/>
          <w:szCs w:val="22"/>
        </w:rPr>
      </w:pPr>
      <w:r w:rsidRPr="005D461D">
        <w:rPr>
          <w:rFonts w:ascii="Trebuchet MS" w:hAnsi="Trebuchet MS"/>
          <w:bCs/>
          <w:color w:val="auto"/>
          <w:sz w:val="22"/>
          <w:szCs w:val="22"/>
        </w:rPr>
        <w:t xml:space="preserve">Watford </w:t>
      </w:r>
      <w:r w:rsidR="00A639A5" w:rsidRPr="005D461D">
        <w:rPr>
          <w:rFonts w:ascii="Trebuchet MS" w:hAnsi="Trebuchet MS"/>
          <w:bCs/>
          <w:color w:val="auto"/>
          <w:sz w:val="22"/>
          <w:szCs w:val="22"/>
        </w:rPr>
        <w:t>foodbank</w:t>
      </w:r>
      <w:r w:rsidR="007F110B" w:rsidRPr="005D461D">
        <w:rPr>
          <w:rFonts w:ascii="Trebuchet MS" w:hAnsi="Trebuchet MS"/>
          <w:b/>
          <w:bCs/>
          <w:color w:val="auto"/>
          <w:sz w:val="22"/>
          <w:szCs w:val="22"/>
        </w:rPr>
        <w:t xml:space="preserve"> </w:t>
      </w:r>
      <w:r w:rsidR="00C12942" w:rsidRPr="005D461D">
        <w:rPr>
          <w:rFonts w:ascii="Trebuchet MS" w:hAnsi="Trebuchet MS" w:cs="Verdana"/>
          <w:color w:val="auto"/>
          <w:sz w:val="22"/>
          <w:szCs w:val="22"/>
        </w:rPr>
        <w:t xml:space="preserve">will not disclose your personal information to a third party unless we believe it is lawful to do so. We will not pass on your details to anyone outside </w:t>
      </w:r>
      <w:r w:rsidR="00A639A5" w:rsidRPr="005D461D">
        <w:rPr>
          <w:rFonts w:ascii="Trebuchet MS" w:hAnsi="Trebuchet MS" w:cs="Verdana"/>
          <w:color w:val="auto"/>
          <w:sz w:val="22"/>
          <w:szCs w:val="22"/>
        </w:rPr>
        <w:t>the foodbank</w:t>
      </w:r>
      <w:r w:rsidR="00C12942" w:rsidRPr="005D461D">
        <w:rPr>
          <w:rFonts w:ascii="Trebuchet MS" w:hAnsi="Trebuchet MS" w:cs="Verdana"/>
          <w:color w:val="auto"/>
          <w:sz w:val="22"/>
          <w:szCs w:val="22"/>
        </w:rPr>
        <w:t xml:space="preserve"> for marketing purposes. </w:t>
      </w:r>
      <w:r w:rsidR="007F110B" w:rsidRPr="005D461D">
        <w:rPr>
          <w:rFonts w:ascii="Trebuchet MS" w:hAnsi="Trebuchet MS"/>
          <w:color w:val="auto"/>
          <w:sz w:val="22"/>
          <w:szCs w:val="22"/>
        </w:rPr>
        <w:t xml:space="preserve">There are circumstances where the law allows </w:t>
      </w:r>
      <w:r w:rsidRPr="005D461D">
        <w:rPr>
          <w:rFonts w:ascii="Trebuchet MS" w:hAnsi="Trebuchet MS"/>
          <w:color w:val="auto"/>
          <w:sz w:val="22"/>
          <w:szCs w:val="22"/>
        </w:rPr>
        <w:t xml:space="preserve">Watford </w:t>
      </w:r>
      <w:r w:rsidR="00A639A5" w:rsidRPr="005D461D">
        <w:rPr>
          <w:rFonts w:ascii="Trebuchet MS" w:hAnsi="Trebuchet MS"/>
          <w:color w:val="auto"/>
          <w:sz w:val="22"/>
          <w:szCs w:val="22"/>
        </w:rPr>
        <w:t>foodbank</w:t>
      </w:r>
      <w:r w:rsidR="007F110B" w:rsidRPr="005D461D">
        <w:rPr>
          <w:rFonts w:ascii="Trebuchet MS" w:hAnsi="Trebuchet MS"/>
          <w:color w:val="auto"/>
          <w:sz w:val="22"/>
          <w:szCs w:val="22"/>
        </w:rPr>
        <w:t xml:space="preserve"> to disclose data without the data subject’s consent; these are: </w:t>
      </w:r>
    </w:p>
    <w:p w14:paraId="3B68DA05" w14:textId="77777777" w:rsidR="007F110B" w:rsidRPr="005D461D" w:rsidRDefault="007F110B" w:rsidP="007F110B">
      <w:pPr>
        <w:pStyle w:val="Default"/>
        <w:spacing w:after="17"/>
        <w:rPr>
          <w:rFonts w:ascii="Trebuchet MS" w:hAnsi="Trebuchet MS"/>
          <w:color w:val="auto"/>
          <w:sz w:val="22"/>
          <w:szCs w:val="22"/>
        </w:rPr>
      </w:pPr>
      <w:r w:rsidRPr="005D461D">
        <w:rPr>
          <w:rFonts w:ascii="Trebuchet MS" w:hAnsi="Trebuchet MS"/>
          <w:color w:val="auto"/>
          <w:sz w:val="22"/>
          <w:szCs w:val="22"/>
        </w:rPr>
        <w:t>1. Carrying out a legal duty as authorised by an appropriate legal officer</w:t>
      </w:r>
    </w:p>
    <w:p w14:paraId="4080D000" w14:textId="77777777" w:rsidR="007F110B" w:rsidRPr="005D461D" w:rsidRDefault="007F110B" w:rsidP="007F110B">
      <w:pPr>
        <w:pStyle w:val="Default"/>
        <w:spacing w:after="17"/>
        <w:rPr>
          <w:rFonts w:ascii="Trebuchet MS" w:hAnsi="Trebuchet MS"/>
          <w:color w:val="auto"/>
          <w:sz w:val="22"/>
          <w:szCs w:val="22"/>
        </w:rPr>
      </w:pPr>
      <w:r w:rsidRPr="005D461D">
        <w:rPr>
          <w:rFonts w:ascii="Trebuchet MS" w:hAnsi="Trebuchet MS"/>
          <w:color w:val="auto"/>
          <w:sz w:val="22"/>
          <w:szCs w:val="22"/>
        </w:rPr>
        <w:t>2. The Data Subject has already made the information public</w:t>
      </w:r>
    </w:p>
    <w:p w14:paraId="28B87634" w14:textId="77777777" w:rsidR="007F110B" w:rsidRPr="005D461D" w:rsidRDefault="007F110B" w:rsidP="007F110B">
      <w:pPr>
        <w:pStyle w:val="Default"/>
        <w:rPr>
          <w:rFonts w:ascii="Trebuchet MS" w:hAnsi="Trebuchet MS"/>
          <w:color w:val="auto"/>
          <w:sz w:val="22"/>
          <w:szCs w:val="22"/>
        </w:rPr>
      </w:pPr>
      <w:r w:rsidRPr="005D461D">
        <w:rPr>
          <w:rFonts w:ascii="Trebuchet MS" w:hAnsi="Trebuchet MS"/>
          <w:color w:val="auto"/>
          <w:sz w:val="22"/>
          <w:szCs w:val="22"/>
        </w:rPr>
        <w:t>3. Conducting any legal proceedings, obtaining legal advice or defending any legal rights</w:t>
      </w:r>
    </w:p>
    <w:p w14:paraId="479B7970" w14:textId="77777777" w:rsidR="007F110B" w:rsidRPr="005D461D" w:rsidRDefault="007F110B" w:rsidP="007F110B">
      <w:pPr>
        <w:pStyle w:val="Default"/>
        <w:rPr>
          <w:rFonts w:ascii="Trebuchet MS" w:hAnsi="Trebuchet MS"/>
          <w:b/>
          <w:color w:val="auto"/>
          <w:sz w:val="22"/>
          <w:szCs w:val="22"/>
        </w:rPr>
      </w:pPr>
    </w:p>
    <w:p w14:paraId="328EA1A5" w14:textId="77777777" w:rsidR="007740A3" w:rsidRPr="005D461D" w:rsidRDefault="005D461D" w:rsidP="007740A3">
      <w:pPr>
        <w:pStyle w:val="Default"/>
        <w:rPr>
          <w:rFonts w:ascii="Trebuchet MS" w:hAnsi="Trebuchet MS"/>
          <w:bCs/>
          <w:color w:val="auto"/>
          <w:sz w:val="22"/>
          <w:szCs w:val="22"/>
        </w:rPr>
      </w:pPr>
      <w:r w:rsidRPr="005D461D">
        <w:rPr>
          <w:rFonts w:ascii="Trebuchet MS" w:hAnsi="Trebuchet MS"/>
          <w:bCs/>
          <w:color w:val="auto"/>
          <w:sz w:val="22"/>
          <w:szCs w:val="22"/>
        </w:rPr>
        <w:t xml:space="preserve">Watford </w:t>
      </w:r>
      <w:r w:rsidR="007740A3" w:rsidRPr="005D461D">
        <w:rPr>
          <w:rFonts w:ascii="Trebuchet MS" w:hAnsi="Trebuchet MS"/>
          <w:bCs/>
          <w:color w:val="auto"/>
          <w:sz w:val="22"/>
          <w:szCs w:val="22"/>
        </w:rPr>
        <w:t>foodbank</w:t>
      </w:r>
      <w:r w:rsidR="007740A3" w:rsidRPr="005D461D">
        <w:rPr>
          <w:rFonts w:ascii="Trebuchet MS" w:hAnsi="Trebuchet MS"/>
          <w:b/>
          <w:bCs/>
          <w:color w:val="auto"/>
          <w:sz w:val="22"/>
          <w:szCs w:val="22"/>
        </w:rPr>
        <w:t xml:space="preserve"> </w:t>
      </w:r>
      <w:r w:rsidR="007740A3" w:rsidRPr="005D461D">
        <w:rPr>
          <w:rFonts w:ascii="Trebuchet MS" w:hAnsi="Trebuchet MS"/>
          <w:bCs/>
          <w:color w:val="auto"/>
          <w:sz w:val="22"/>
          <w:szCs w:val="22"/>
        </w:rPr>
        <w:t xml:space="preserve">places great importance on the correct treatment of personal information as a key element in the success of our working relationships, and in maintaining the confidence of those with whom we deal.  We intend to ensure that personal information is treated lawfully and correctly. </w:t>
      </w:r>
    </w:p>
    <w:p w14:paraId="24DBF642" w14:textId="77777777" w:rsidR="007740A3" w:rsidRPr="005D461D" w:rsidRDefault="007740A3" w:rsidP="001D28D3">
      <w:pPr>
        <w:pStyle w:val="Default"/>
        <w:rPr>
          <w:rFonts w:ascii="Trebuchet MS" w:hAnsi="Trebuchet MS"/>
          <w:b/>
          <w:bCs/>
          <w:color w:val="auto"/>
          <w:sz w:val="22"/>
          <w:szCs w:val="22"/>
        </w:rPr>
      </w:pPr>
    </w:p>
    <w:p w14:paraId="2583081D" w14:textId="77777777" w:rsidR="007F110B" w:rsidRPr="005D461D" w:rsidRDefault="007740A3" w:rsidP="007740A3">
      <w:pPr>
        <w:pStyle w:val="Default"/>
        <w:spacing w:after="120"/>
        <w:rPr>
          <w:rFonts w:ascii="Trebuchet MS" w:hAnsi="Trebuchet MS"/>
          <w:b/>
          <w:bCs/>
          <w:color w:val="auto"/>
          <w:sz w:val="22"/>
          <w:szCs w:val="22"/>
        </w:rPr>
      </w:pPr>
      <w:r w:rsidRPr="005D461D">
        <w:rPr>
          <w:rFonts w:ascii="Trebuchet MS" w:hAnsi="Trebuchet MS"/>
          <w:b/>
          <w:bCs/>
          <w:color w:val="auto"/>
          <w:sz w:val="22"/>
          <w:szCs w:val="22"/>
        </w:rPr>
        <w:t>Data Protection Act Adherence:</w:t>
      </w:r>
    </w:p>
    <w:p w14:paraId="2EDAF49D" w14:textId="33B1462F" w:rsidR="007F110B" w:rsidRPr="005D461D" w:rsidRDefault="007F110B" w:rsidP="00A639A5">
      <w:pPr>
        <w:pStyle w:val="Default"/>
        <w:spacing w:after="120"/>
        <w:rPr>
          <w:rFonts w:ascii="Trebuchet MS" w:hAnsi="Trebuchet MS"/>
          <w:b/>
          <w:bCs/>
          <w:color w:val="auto"/>
          <w:sz w:val="22"/>
          <w:szCs w:val="22"/>
        </w:rPr>
      </w:pPr>
      <w:r w:rsidRPr="005D461D">
        <w:rPr>
          <w:rFonts w:ascii="Trebuchet MS" w:hAnsi="Trebuchet MS"/>
          <w:color w:val="auto"/>
          <w:sz w:val="22"/>
          <w:szCs w:val="22"/>
        </w:rPr>
        <w:t xml:space="preserve">To this end </w:t>
      </w:r>
      <w:r w:rsidR="005D461D" w:rsidRPr="005D461D">
        <w:rPr>
          <w:rFonts w:ascii="Trebuchet MS" w:hAnsi="Trebuchet MS"/>
          <w:color w:val="auto"/>
          <w:sz w:val="22"/>
          <w:szCs w:val="22"/>
        </w:rPr>
        <w:t xml:space="preserve">Watford </w:t>
      </w:r>
      <w:r w:rsidR="00A639A5" w:rsidRPr="005D461D">
        <w:rPr>
          <w:rFonts w:ascii="Trebuchet MS" w:hAnsi="Trebuchet MS"/>
          <w:color w:val="auto"/>
          <w:sz w:val="22"/>
          <w:szCs w:val="22"/>
        </w:rPr>
        <w:t>foodbank</w:t>
      </w:r>
      <w:r w:rsidRPr="005D461D">
        <w:rPr>
          <w:rFonts w:ascii="Trebuchet MS" w:hAnsi="Trebuchet MS"/>
          <w:color w:val="auto"/>
          <w:sz w:val="22"/>
          <w:szCs w:val="22"/>
        </w:rPr>
        <w:t xml:space="preserve"> will</w:t>
      </w:r>
      <w:r w:rsidR="007740A3" w:rsidRPr="005D461D">
        <w:rPr>
          <w:rFonts w:ascii="Trebuchet MS" w:hAnsi="Trebuchet MS"/>
          <w:color w:val="auto"/>
          <w:sz w:val="22"/>
          <w:szCs w:val="22"/>
        </w:rPr>
        <w:t>,</w:t>
      </w:r>
      <w:r w:rsidRPr="005D461D">
        <w:rPr>
          <w:rFonts w:ascii="Trebuchet MS" w:hAnsi="Trebuchet MS"/>
          <w:color w:val="auto"/>
          <w:sz w:val="22"/>
          <w:szCs w:val="22"/>
        </w:rPr>
        <w:t xml:space="preserve"> </w:t>
      </w:r>
      <w:r w:rsidR="007740A3" w:rsidRPr="005D461D">
        <w:rPr>
          <w:rFonts w:ascii="Trebuchet MS" w:hAnsi="Trebuchet MS"/>
          <w:bCs/>
          <w:color w:val="auto"/>
          <w:sz w:val="22"/>
          <w:szCs w:val="22"/>
        </w:rPr>
        <w:t>through appropriate management and strict application of criteria and controls,</w:t>
      </w:r>
      <w:r w:rsidR="007740A3" w:rsidRPr="005D461D">
        <w:rPr>
          <w:rFonts w:ascii="Trebuchet MS" w:hAnsi="Trebuchet MS"/>
          <w:color w:val="auto"/>
          <w:sz w:val="22"/>
          <w:szCs w:val="22"/>
        </w:rPr>
        <w:t xml:space="preserve"> </w:t>
      </w:r>
      <w:r w:rsidRPr="005D461D">
        <w:rPr>
          <w:rFonts w:ascii="Trebuchet MS" w:hAnsi="Trebuchet MS"/>
          <w:color w:val="auto"/>
          <w:sz w:val="22"/>
          <w:szCs w:val="22"/>
        </w:rPr>
        <w:t>adhere to the Principles o</w:t>
      </w:r>
      <w:r w:rsidR="00A639A5" w:rsidRPr="005D461D">
        <w:rPr>
          <w:rFonts w:ascii="Trebuchet MS" w:hAnsi="Trebuchet MS"/>
          <w:color w:val="auto"/>
          <w:sz w:val="22"/>
          <w:szCs w:val="22"/>
        </w:rPr>
        <w:t xml:space="preserve">f the Data Protection Act </w:t>
      </w:r>
      <w:r w:rsidR="00B76F48">
        <w:rPr>
          <w:rFonts w:ascii="Trebuchet MS" w:hAnsi="Trebuchet MS"/>
          <w:color w:val="auto"/>
          <w:sz w:val="22"/>
          <w:szCs w:val="22"/>
        </w:rPr>
        <w:t>2018</w:t>
      </w:r>
      <w:r w:rsidR="0073404C" w:rsidRPr="005D461D">
        <w:rPr>
          <w:rFonts w:ascii="Trebuchet MS" w:hAnsi="Trebuchet MS"/>
          <w:color w:val="auto"/>
          <w:sz w:val="22"/>
          <w:szCs w:val="22"/>
        </w:rPr>
        <w:t>,</w:t>
      </w:r>
      <w:r w:rsidR="00B00C5F" w:rsidRPr="005D461D">
        <w:rPr>
          <w:rFonts w:ascii="Trebuchet MS" w:hAnsi="Trebuchet MS"/>
          <w:color w:val="auto"/>
          <w:sz w:val="22"/>
          <w:szCs w:val="22"/>
        </w:rPr>
        <w:t xml:space="preserve"> which</w:t>
      </w:r>
      <w:r w:rsidRPr="005D461D">
        <w:rPr>
          <w:rFonts w:ascii="Trebuchet MS" w:hAnsi="Trebuchet MS"/>
          <w:color w:val="auto"/>
          <w:sz w:val="22"/>
          <w:szCs w:val="22"/>
        </w:rPr>
        <w:t xml:space="preserve"> require that: </w:t>
      </w:r>
    </w:p>
    <w:p w14:paraId="20E6E7BB" w14:textId="77777777" w:rsidR="004C208F" w:rsidRPr="005D461D" w:rsidRDefault="004C208F" w:rsidP="00B00C5F">
      <w:pPr>
        <w:pStyle w:val="Default"/>
        <w:numPr>
          <w:ilvl w:val="0"/>
          <w:numId w:val="15"/>
        </w:numPr>
        <w:ind w:left="426" w:hanging="426"/>
        <w:rPr>
          <w:rFonts w:ascii="Trebuchet MS" w:hAnsi="Trebuchet MS"/>
          <w:color w:val="auto"/>
          <w:sz w:val="22"/>
          <w:szCs w:val="22"/>
        </w:rPr>
      </w:pPr>
      <w:r w:rsidRPr="005D461D">
        <w:rPr>
          <w:rFonts w:ascii="Trebuchet MS" w:hAnsi="Trebuchet MS"/>
          <w:color w:val="auto"/>
          <w:sz w:val="22"/>
          <w:szCs w:val="22"/>
        </w:rPr>
        <w:t>personal data should be processed fairly and lawfully</w:t>
      </w:r>
    </w:p>
    <w:p w14:paraId="5554A95B" w14:textId="77777777" w:rsidR="004C208F" w:rsidRPr="005D461D" w:rsidRDefault="004C208F" w:rsidP="00B00C5F">
      <w:pPr>
        <w:pStyle w:val="Default"/>
        <w:numPr>
          <w:ilvl w:val="0"/>
          <w:numId w:val="15"/>
        </w:numPr>
        <w:ind w:left="426" w:hanging="426"/>
        <w:rPr>
          <w:rFonts w:ascii="Trebuchet MS" w:hAnsi="Trebuchet MS"/>
          <w:color w:val="auto"/>
          <w:sz w:val="22"/>
          <w:szCs w:val="22"/>
        </w:rPr>
      </w:pPr>
      <w:r w:rsidRPr="005D461D">
        <w:rPr>
          <w:rFonts w:ascii="Trebuchet MS" w:hAnsi="Trebuchet MS"/>
          <w:color w:val="auto"/>
          <w:sz w:val="22"/>
          <w:szCs w:val="22"/>
        </w:rPr>
        <w:t>data should be obtained only for one or more specified and lawful purposes</w:t>
      </w:r>
    </w:p>
    <w:p w14:paraId="2BF1D948" w14:textId="77777777" w:rsidR="004C208F" w:rsidRPr="005D461D" w:rsidRDefault="004C208F" w:rsidP="00B00C5F">
      <w:pPr>
        <w:pStyle w:val="Default"/>
        <w:numPr>
          <w:ilvl w:val="0"/>
          <w:numId w:val="15"/>
        </w:numPr>
        <w:ind w:left="426" w:hanging="426"/>
        <w:rPr>
          <w:rFonts w:ascii="Trebuchet MS" w:hAnsi="Trebuchet MS"/>
          <w:color w:val="auto"/>
          <w:sz w:val="22"/>
          <w:szCs w:val="22"/>
        </w:rPr>
      </w:pPr>
      <w:r w:rsidRPr="005D461D">
        <w:rPr>
          <w:rFonts w:ascii="Trebuchet MS" w:hAnsi="Trebuchet MS"/>
          <w:color w:val="auto"/>
          <w:sz w:val="22"/>
          <w:szCs w:val="22"/>
        </w:rPr>
        <w:t>the data should be adequate, relevant and not excessive</w:t>
      </w:r>
    </w:p>
    <w:p w14:paraId="78297519" w14:textId="77777777" w:rsidR="004C208F" w:rsidRPr="005D461D" w:rsidRDefault="00DB637B" w:rsidP="00B00C5F">
      <w:pPr>
        <w:pStyle w:val="Default"/>
        <w:numPr>
          <w:ilvl w:val="0"/>
          <w:numId w:val="15"/>
        </w:numPr>
        <w:ind w:left="426" w:hanging="426"/>
        <w:rPr>
          <w:rFonts w:ascii="Trebuchet MS" w:hAnsi="Trebuchet MS"/>
          <w:color w:val="auto"/>
          <w:sz w:val="22"/>
          <w:szCs w:val="22"/>
        </w:rPr>
      </w:pPr>
      <w:r w:rsidRPr="005D461D">
        <w:rPr>
          <w:rFonts w:ascii="Trebuchet MS" w:hAnsi="Trebuchet MS"/>
          <w:color w:val="auto"/>
          <w:sz w:val="22"/>
          <w:szCs w:val="22"/>
        </w:rPr>
        <w:t>data</w:t>
      </w:r>
      <w:r w:rsidR="004C208F" w:rsidRPr="005D461D">
        <w:rPr>
          <w:rFonts w:ascii="Trebuchet MS" w:hAnsi="Trebuchet MS"/>
          <w:color w:val="auto"/>
          <w:sz w:val="22"/>
          <w:szCs w:val="22"/>
        </w:rPr>
        <w:t xml:space="preserve"> should be accurate and</w:t>
      </w:r>
      <w:r w:rsidRPr="005D461D">
        <w:rPr>
          <w:rFonts w:ascii="Trebuchet MS" w:hAnsi="Trebuchet MS"/>
          <w:color w:val="auto"/>
          <w:sz w:val="22"/>
          <w:szCs w:val="22"/>
        </w:rPr>
        <w:t>,</w:t>
      </w:r>
      <w:r w:rsidR="004C208F" w:rsidRPr="005D461D">
        <w:rPr>
          <w:rFonts w:ascii="Trebuchet MS" w:hAnsi="Trebuchet MS"/>
          <w:color w:val="auto"/>
          <w:sz w:val="22"/>
          <w:szCs w:val="22"/>
        </w:rPr>
        <w:t xml:space="preserve"> where necessary</w:t>
      </w:r>
      <w:r w:rsidRPr="005D461D">
        <w:rPr>
          <w:rFonts w:ascii="Trebuchet MS" w:hAnsi="Trebuchet MS"/>
          <w:color w:val="auto"/>
          <w:sz w:val="22"/>
          <w:szCs w:val="22"/>
        </w:rPr>
        <w:t>,</w:t>
      </w:r>
      <w:r w:rsidR="004C208F" w:rsidRPr="005D461D">
        <w:rPr>
          <w:rFonts w:ascii="Trebuchet MS" w:hAnsi="Trebuchet MS"/>
          <w:color w:val="auto"/>
          <w:sz w:val="22"/>
          <w:szCs w:val="22"/>
        </w:rPr>
        <w:t xml:space="preserve"> kept </w:t>
      </w:r>
      <w:r w:rsidR="003135A7" w:rsidRPr="005D461D">
        <w:rPr>
          <w:rFonts w:ascii="Trebuchet MS" w:hAnsi="Trebuchet MS"/>
          <w:color w:val="auto"/>
          <w:sz w:val="22"/>
          <w:szCs w:val="22"/>
        </w:rPr>
        <w:t>up-to-</w:t>
      </w:r>
      <w:r w:rsidR="004C208F" w:rsidRPr="005D461D">
        <w:rPr>
          <w:rFonts w:ascii="Trebuchet MS" w:hAnsi="Trebuchet MS"/>
          <w:color w:val="auto"/>
          <w:sz w:val="22"/>
          <w:szCs w:val="22"/>
        </w:rPr>
        <w:t>date</w:t>
      </w:r>
    </w:p>
    <w:p w14:paraId="697E2708" w14:textId="77777777" w:rsidR="004C208F" w:rsidRPr="005D461D" w:rsidRDefault="004C208F" w:rsidP="00B00C5F">
      <w:pPr>
        <w:pStyle w:val="Default"/>
        <w:numPr>
          <w:ilvl w:val="0"/>
          <w:numId w:val="15"/>
        </w:numPr>
        <w:ind w:left="426" w:hanging="426"/>
        <w:rPr>
          <w:rFonts w:ascii="Trebuchet MS" w:hAnsi="Trebuchet MS"/>
          <w:color w:val="auto"/>
          <w:sz w:val="22"/>
          <w:szCs w:val="22"/>
        </w:rPr>
      </w:pPr>
      <w:r w:rsidRPr="005D461D">
        <w:rPr>
          <w:rFonts w:ascii="Trebuchet MS" w:hAnsi="Trebuchet MS"/>
          <w:color w:val="auto"/>
          <w:sz w:val="22"/>
          <w:szCs w:val="22"/>
        </w:rPr>
        <w:t>any data should not be kept for longer than necessary</w:t>
      </w:r>
    </w:p>
    <w:p w14:paraId="27AC4DED" w14:textId="77777777" w:rsidR="004C208F" w:rsidRPr="005D461D" w:rsidRDefault="004C208F" w:rsidP="00B00C5F">
      <w:pPr>
        <w:pStyle w:val="Default"/>
        <w:numPr>
          <w:ilvl w:val="0"/>
          <w:numId w:val="15"/>
        </w:numPr>
        <w:ind w:left="426" w:hanging="426"/>
        <w:rPr>
          <w:rFonts w:ascii="Trebuchet MS" w:hAnsi="Trebuchet MS"/>
          <w:color w:val="auto"/>
          <w:sz w:val="22"/>
          <w:szCs w:val="22"/>
        </w:rPr>
      </w:pPr>
      <w:r w:rsidRPr="005D461D">
        <w:rPr>
          <w:rFonts w:ascii="Trebuchet MS" w:hAnsi="Trebuchet MS"/>
          <w:color w:val="auto"/>
          <w:sz w:val="22"/>
          <w:szCs w:val="22"/>
        </w:rPr>
        <w:t>personal data should be processed in accordance with individual</w:t>
      </w:r>
      <w:r w:rsidR="00B00C5F" w:rsidRPr="005D461D">
        <w:rPr>
          <w:rFonts w:ascii="Trebuchet MS" w:hAnsi="Trebuchet MS"/>
          <w:color w:val="auto"/>
          <w:sz w:val="22"/>
          <w:szCs w:val="22"/>
        </w:rPr>
        <w:t>’</w:t>
      </w:r>
      <w:r w:rsidRPr="005D461D">
        <w:rPr>
          <w:rFonts w:ascii="Trebuchet MS" w:hAnsi="Trebuchet MS"/>
          <w:color w:val="auto"/>
          <w:sz w:val="22"/>
          <w:szCs w:val="22"/>
        </w:rPr>
        <w:t>s rights under the act</w:t>
      </w:r>
    </w:p>
    <w:p w14:paraId="183645C8" w14:textId="77777777" w:rsidR="004C208F" w:rsidRPr="005D461D" w:rsidRDefault="004C208F" w:rsidP="00B00C5F">
      <w:pPr>
        <w:pStyle w:val="Default"/>
        <w:numPr>
          <w:ilvl w:val="0"/>
          <w:numId w:val="15"/>
        </w:numPr>
        <w:ind w:left="426" w:hanging="426"/>
        <w:rPr>
          <w:rFonts w:ascii="Trebuchet MS" w:hAnsi="Trebuchet MS"/>
          <w:color w:val="auto"/>
          <w:sz w:val="22"/>
          <w:szCs w:val="22"/>
        </w:rPr>
      </w:pPr>
      <w:r w:rsidRPr="005D461D">
        <w:rPr>
          <w:rFonts w:ascii="Trebuchet MS" w:hAnsi="Trebuchet MS"/>
          <w:color w:val="auto"/>
          <w:sz w:val="22"/>
          <w:szCs w:val="22"/>
        </w:rPr>
        <w:t>data should be kept secure</w:t>
      </w:r>
    </w:p>
    <w:p w14:paraId="751FC479" w14:textId="77777777" w:rsidR="004C208F" w:rsidRPr="005D461D" w:rsidRDefault="004C208F" w:rsidP="00B00C5F">
      <w:pPr>
        <w:pStyle w:val="Default"/>
        <w:numPr>
          <w:ilvl w:val="0"/>
          <w:numId w:val="15"/>
        </w:numPr>
        <w:ind w:left="426" w:hanging="426"/>
        <w:rPr>
          <w:rFonts w:ascii="Trebuchet MS" w:hAnsi="Trebuchet MS"/>
          <w:color w:val="auto"/>
          <w:sz w:val="22"/>
          <w:szCs w:val="22"/>
        </w:rPr>
      </w:pPr>
      <w:r w:rsidRPr="005D461D">
        <w:rPr>
          <w:rFonts w:ascii="Trebuchet MS" w:hAnsi="Trebuchet MS"/>
          <w:color w:val="auto"/>
          <w:sz w:val="22"/>
          <w:szCs w:val="22"/>
        </w:rPr>
        <w:t xml:space="preserve">personal data should not be transferred outside the European Economic Areas unless the country </w:t>
      </w:r>
      <w:r w:rsidR="003135A7" w:rsidRPr="005D461D">
        <w:rPr>
          <w:rFonts w:ascii="Trebuchet MS" w:hAnsi="Trebuchet MS"/>
          <w:color w:val="auto"/>
          <w:sz w:val="22"/>
          <w:szCs w:val="22"/>
        </w:rPr>
        <w:t>offers adequate data protection</w:t>
      </w:r>
    </w:p>
    <w:p w14:paraId="5EC14659" w14:textId="77777777" w:rsidR="007F110B" w:rsidRDefault="007F110B" w:rsidP="001D28D3">
      <w:pPr>
        <w:pStyle w:val="Default"/>
        <w:rPr>
          <w:rFonts w:ascii="Trebuchet MS" w:hAnsi="Trebuchet MS"/>
          <w:b/>
          <w:bCs/>
          <w:color w:val="auto"/>
          <w:sz w:val="22"/>
          <w:szCs w:val="22"/>
        </w:rPr>
      </w:pPr>
    </w:p>
    <w:p w14:paraId="37B4AFDB" w14:textId="77777777" w:rsidR="001723A2" w:rsidRDefault="001723A2" w:rsidP="001D28D3">
      <w:pPr>
        <w:pStyle w:val="Default"/>
        <w:rPr>
          <w:rFonts w:ascii="Trebuchet MS" w:hAnsi="Trebuchet MS"/>
          <w:b/>
          <w:bCs/>
          <w:color w:val="auto"/>
          <w:sz w:val="22"/>
          <w:szCs w:val="22"/>
        </w:rPr>
      </w:pPr>
    </w:p>
    <w:p w14:paraId="29CB3123" w14:textId="77777777" w:rsidR="001723A2" w:rsidRDefault="001723A2" w:rsidP="001D28D3">
      <w:pPr>
        <w:pStyle w:val="Default"/>
        <w:rPr>
          <w:rFonts w:ascii="Trebuchet MS" w:hAnsi="Trebuchet MS"/>
          <w:b/>
          <w:bCs/>
          <w:color w:val="auto"/>
          <w:sz w:val="22"/>
          <w:szCs w:val="22"/>
        </w:rPr>
      </w:pPr>
    </w:p>
    <w:p w14:paraId="7328D79D" w14:textId="77777777" w:rsidR="001723A2" w:rsidRPr="005D461D" w:rsidRDefault="001723A2" w:rsidP="001D28D3">
      <w:pPr>
        <w:pStyle w:val="Default"/>
        <w:rPr>
          <w:rFonts w:ascii="Trebuchet MS" w:hAnsi="Trebuchet MS"/>
          <w:b/>
          <w:bCs/>
          <w:color w:val="auto"/>
          <w:sz w:val="22"/>
          <w:szCs w:val="22"/>
        </w:rPr>
      </w:pPr>
    </w:p>
    <w:p w14:paraId="00E4A251" w14:textId="77777777" w:rsidR="001723A2" w:rsidRDefault="001723A2" w:rsidP="001D28D3">
      <w:pPr>
        <w:pStyle w:val="Default"/>
        <w:spacing w:after="120"/>
        <w:rPr>
          <w:rFonts w:ascii="Trebuchet MS" w:hAnsi="Trebuchet MS"/>
          <w:b/>
          <w:bCs/>
          <w:color w:val="auto"/>
          <w:sz w:val="22"/>
          <w:szCs w:val="22"/>
        </w:rPr>
      </w:pPr>
    </w:p>
    <w:p w14:paraId="5E33AFB3" w14:textId="77777777" w:rsidR="007F110B" w:rsidRPr="005D461D" w:rsidRDefault="007F110B" w:rsidP="001D28D3">
      <w:pPr>
        <w:pStyle w:val="Default"/>
        <w:spacing w:after="120"/>
        <w:rPr>
          <w:rFonts w:ascii="Trebuchet MS" w:hAnsi="Trebuchet MS"/>
          <w:b/>
          <w:bCs/>
          <w:color w:val="auto"/>
          <w:sz w:val="22"/>
          <w:szCs w:val="22"/>
        </w:rPr>
      </w:pPr>
      <w:r w:rsidRPr="005D461D">
        <w:rPr>
          <w:rFonts w:ascii="Trebuchet MS" w:hAnsi="Trebuchet MS"/>
          <w:b/>
          <w:bCs/>
          <w:color w:val="auto"/>
          <w:sz w:val="22"/>
          <w:szCs w:val="22"/>
        </w:rPr>
        <w:t>Data collection</w:t>
      </w:r>
      <w:r w:rsidR="00B36B12" w:rsidRPr="005D461D">
        <w:rPr>
          <w:rFonts w:ascii="Trebuchet MS" w:hAnsi="Trebuchet MS"/>
          <w:b/>
          <w:bCs/>
          <w:color w:val="auto"/>
          <w:sz w:val="22"/>
          <w:szCs w:val="22"/>
        </w:rPr>
        <w:t>:</w:t>
      </w:r>
      <w:r w:rsidRPr="005D461D">
        <w:rPr>
          <w:rFonts w:ascii="Trebuchet MS" w:hAnsi="Trebuchet MS"/>
          <w:b/>
          <w:bCs/>
          <w:color w:val="auto"/>
          <w:sz w:val="22"/>
          <w:szCs w:val="22"/>
        </w:rPr>
        <w:t xml:space="preserve"> </w:t>
      </w:r>
    </w:p>
    <w:p w14:paraId="7FE861A8" w14:textId="77777777" w:rsidR="00162A03" w:rsidRPr="005D461D" w:rsidRDefault="00162A03" w:rsidP="001D28D3">
      <w:pPr>
        <w:pStyle w:val="Default"/>
        <w:spacing w:after="60"/>
        <w:rPr>
          <w:rFonts w:ascii="Trebuchet MS" w:hAnsi="Trebuchet MS"/>
          <w:color w:val="auto"/>
          <w:sz w:val="22"/>
          <w:szCs w:val="22"/>
        </w:rPr>
      </w:pPr>
      <w:r w:rsidRPr="005D461D">
        <w:rPr>
          <w:rFonts w:ascii="Trebuchet MS" w:hAnsi="Trebuchet MS"/>
          <w:color w:val="auto"/>
          <w:sz w:val="22"/>
          <w:szCs w:val="22"/>
        </w:rPr>
        <w:t xml:space="preserve">When collecting data, </w:t>
      </w:r>
      <w:r w:rsidR="005D461D" w:rsidRPr="005D461D">
        <w:rPr>
          <w:rFonts w:ascii="Trebuchet MS" w:hAnsi="Trebuchet MS"/>
          <w:color w:val="auto"/>
          <w:sz w:val="22"/>
          <w:szCs w:val="22"/>
        </w:rPr>
        <w:t xml:space="preserve">Watford </w:t>
      </w:r>
      <w:r w:rsidR="00A80455" w:rsidRPr="005D461D">
        <w:rPr>
          <w:rFonts w:ascii="Trebuchet MS" w:hAnsi="Trebuchet MS"/>
          <w:color w:val="auto"/>
          <w:sz w:val="22"/>
          <w:szCs w:val="22"/>
        </w:rPr>
        <w:t>foodbank</w:t>
      </w:r>
      <w:r w:rsidRPr="005D461D">
        <w:rPr>
          <w:rFonts w:ascii="Trebuchet MS" w:hAnsi="Trebuchet MS"/>
          <w:color w:val="auto"/>
          <w:sz w:val="22"/>
          <w:szCs w:val="22"/>
        </w:rPr>
        <w:t xml:space="preserve"> will ensure that the Data Subject</w:t>
      </w:r>
      <w:r w:rsidR="00A80455" w:rsidRPr="005D461D">
        <w:rPr>
          <w:rFonts w:ascii="Trebuchet MS" w:hAnsi="Trebuchet MS"/>
          <w:color w:val="auto"/>
          <w:sz w:val="22"/>
          <w:szCs w:val="22"/>
        </w:rPr>
        <w:t>:</w:t>
      </w:r>
    </w:p>
    <w:p w14:paraId="10F76A76" w14:textId="77777777" w:rsidR="00162A03" w:rsidRPr="005D461D" w:rsidRDefault="00162A03" w:rsidP="0073404C">
      <w:pPr>
        <w:pStyle w:val="Default"/>
        <w:numPr>
          <w:ilvl w:val="0"/>
          <w:numId w:val="9"/>
        </w:numPr>
        <w:spacing w:after="60"/>
        <w:ind w:left="426" w:hanging="426"/>
        <w:rPr>
          <w:rFonts w:ascii="Trebuchet MS" w:hAnsi="Trebuchet MS"/>
          <w:color w:val="auto"/>
          <w:sz w:val="22"/>
          <w:szCs w:val="22"/>
        </w:rPr>
      </w:pPr>
      <w:r w:rsidRPr="005D461D">
        <w:rPr>
          <w:rFonts w:ascii="Trebuchet MS" w:hAnsi="Trebuchet MS"/>
          <w:color w:val="auto"/>
          <w:sz w:val="22"/>
          <w:szCs w:val="22"/>
        </w:rPr>
        <w:t xml:space="preserve">understands why the information is needed </w:t>
      </w:r>
    </w:p>
    <w:p w14:paraId="7EBBF13A" w14:textId="77777777" w:rsidR="00162A03" w:rsidRPr="005D461D" w:rsidRDefault="00162A03" w:rsidP="0073404C">
      <w:pPr>
        <w:pStyle w:val="Default"/>
        <w:numPr>
          <w:ilvl w:val="0"/>
          <w:numId w:val="9"/>
        </w:numPr>
        <w:spacing w:after="60"/>
        <w:ind w:left="426" w:hanging="426"/>
        <w:rPr>
          <w:rFonts w:ascii="Trebuchet MS" w:hAnsi="Trebuchet MS"/>
          <w:color w:val="auto"/>
          <w:sz w:val="22"/>
          <w:szCs w:val="22"/>
        </w:rPr>
      </w:pPr>
      <w:r w:rsidRPr="005D461D">
        <w:rPr>
          <w:rFonts w:ascii="Trebuchet MS" w:hAnsi="Trebuchet MS"/>
          <w:color w:val="auto"/>
          <w:sz w:val="22"/>
          <w:szCs w:val="22"/>
        </w:rPr>
        <w:t xml:space="preserve">understands what it will be used for and what the consequences are should the Data Subject decide not to give consent to processing </w:t>
      </w:r>
    </w:p>
    <w:p w14:paraId="0B223F66" w14:textId="77777777" w:rsidR="00162A03" w:rsidRPr="005D461D" w:rsidRDefault="00162A03" w:rsidP="0073404C">
      <w:pPr>
        <w:pStyle w:val="Default"/>
        <w:numPr>
          <w:ilvl w:val="0"/>
          <w:numId w:val="9"/>
        </w:numPr>
        <w:spacing w:after="60"/>
        <w:ind w:left="426" w:hanging="426"/>
        <w:rPr>
          <w:rFonts w:ascii="Trebuchet MS" w:hAnsi="Trebuchet MS"/>
          <w:color w:val="auto"/>
          <w:sz w:val="22"/>
          <w:szCs w:val="22"/>
        </w:rPr>
      </w:pPr>
      <w:r w:rsidRPr="005D461D">
        <w:rPr>
          <w:rFonts w:ascii="Trebuchet MS" w:hAnsi="Trebuchet MS"/>
          <w:color w:val="auto"/>
          <w:sz w:val="22"/>
          <w:szCs w:val="22"/>
        </w:rPr>
        <w:t xml:space="preserve">as far as reasonably possible, grants explicit consent, either written or verbal for data to be processed </w:t>
      </w:r>
    </w:p>
    <w:p w14:paraId="3BE6F350" w14:textId="77777777" w:rsidR="00162A03" w:rsidRPr="005D461D" w:rsidRDefault="00162A03" w:rsidP="001D28D3">
      <w:pPr>
        <w:pStyle w:val="Default"/>
        <w:numPr>
          <w:ilvl w:val="0"/>
          <w:numId w:val="9"/>
        </w:numPr>
        <w:spacing w:after="60"/>
        <w:ind w:left="425" w:hanging="425"/>
        <w:rPr>
          <w:rFonts w:ascii="Trebuchet MS" w:hAnsi="Trebuchet MS"/>
          <w:color w:val="auto"/>
          <w:sz w:val="22"/>
          <w:szCs w:val="22"/>
        </w:rPr>
      </w:pPr>
      <w:r w:rsidRPr="005D461D">
        <w:rPr>
          <w:rFonts w:ascii="Trebuchet MS" w:hAnsi="Trebuchet MS"/>
          <w:color w:val="auto"/>
          <w:sz w:val="22"/>
          <w:szCs w:val="22"/>
        </w:rPr>
        <w:t>is, as far as reasonably practicable, competent enough to give consent and has given so freely without any duress</w:t>
      </w:r>
    </w:p>
    <w:p w14:paraId="261113F0" w14:textId="77777777" w:rsidR="00B36B12" w:rsidRPr="005D461D" w:rsidRDefault="00162A03" w:rsidP="00A80455">
      <w:pPr>
        <w:pStyle w:val="Default"/>
        <w:numPr>
          <w:ilvl w:val="0"/>
          <w:numId w:val="9"/>
        </w:numPr>
        <w:spacing w:after="120"/>
        <w:ind w:left="426" w:hanging="426"/>
        <w:rPr>
          <w:rFonts w:ascii="Trebuchet MS" w:hAnsi="Trebuchet MS"/>
          <w:color w:val="auto"/>
          <w:sz w:val="22"/>
          <w:szCs w:val="22"/>
        </w:rPr>
      </w:pPr>
      <w:r w:rsidRPr="005D461D">
        <w:rPr>
          <w:rFonts w:ascii="Trebuchet MS" w:hAnsi="Trebuchet MS"/>
          <w:color w:val="auto"/>
          <w:sz w:val="22"/>
          <w:szCs w:val="22"/>
        </w:rPr>
        <w:t>has received sufficient information on why their data is needed and how it will be used</w:t>
      </w:r>
    </w:p>
    <w:p w14:paraId="7836A9C9" w14:textId="77777777" w:rsidR="00162A03" w:rsidRPr="005D461D" w:rsidRDefault="005D461D" w:rsidP="007F110B">
      <w:pPr>
        <w:pStyle w:val="Default"/>
        <w:rPr>
          <w:rFonts w:ascii="Trebuchet MS" w:hAnsi="Trebuchet MS"/>
          <w:color w:val="auto"/>
          <w:sz w:val="22"/>
          <w:szCs w:val="22"/>
        </w:rPr>
      </w:pPr>
      <w:r w:rsidRPr="005D461D">
        <w:rPr>
          <w:rFonts w:ascii="Trebuchet MS" w:hAnsi="Trebuchet MS"/>
          <w:color w:val="auto"/>
          <w:sz w:val="22"/>
          <w:szCs w:val="22"/>
        </w:rPr>
        <w:t xml:space="preserve">Watford </w:t>
      </w:r>
      <w:r w:rsidR="00A80455" w:rsidRPr="005D461D">
        <w:rPr>
          <w:rFonts w:ascii="Trebuchet MS" w:hAnsi="Trebuchet MS"/>
          <w:color w:val="auto"/>
          <w:sz w:val="22"/>
          <w:szCs w:val="22"/>
        </w:rPr>
        <w:t>foodbank</w:t>
      </w:r>
      <w:r w:rsidR="00162A03" w:rsidRPr="005D461D">
        <w:rPr>
          <w:rFonts w:ascii="Trebuchet MS" w:hAnsi="Trebuchet MS"/>
          <w:color w:val="auto"/>
          <w:sz w:val="22"/>
          <w:szCs w:val="22"/>
        </w:rPr>
        <w:t xml:space="preserve"> </w:t>
      </w:r>
      <w:r w:rsidR="007F110B" w:rsidRPr="005D461D">
        <w:rPr>
          <w:rFonts w:ascii="Trebuchet MS" w:hAnsi="Trebuchet MS"/>
          <w:color w:val="auto"/>
          <w:sz w:val="22"/>
          <w:szCs w:val="22"/>
        </w:rPr>
        <w:t xml:space="preserve">will ensure that data is collected within the boundaries defined in this policy. This applies to data that is collected in person, or by completing a form. </w:t>
      </w:r>
    </w:p>
    <w:p w14:paraId="641C8EC9" w14:textId="77777777" w:rsidR="007F110B" w:rsidRPr="005D461D" w:rsidRDefault="007F110B" w:rsidP="001D28D3">
      <w:pPr>
        <w:pStyle w:val="Default"/>
        <w:spacing w:after="60"/>
        <w:rPr>
          <w:rFonts w:ascii="Trebuchet MS" w:hAnsi="Trebuchet MS"/>
          <w:color w:val="auto"/>
          <w:sz w:val="22"/>
          <w:szCs w:val="22"/>
        </w:rPr>
      </w:pPr>
    </w:p>
    <w:p w14:paraId="369E9E25" w14:textId="77777777" w:rsidR="00162A03" w:rsidRPr="005D461D" w:rsidRDefault="007F110B" w:rsidP="001D28D3">
      <w:pPr>
        <w:pStyle w:val="Default"/>
        <w:spacing w:after="120"/>
        <w:rPr>
          <w:rFonts w:ascii="Trebuchet MS" w:hAnsi="Trebuchet MS"/>
          <w:b/>
          <w:bCs/>
          <w:color w:val="auto"/>
          <w:sz w:val="22"/>
          <w:szCs w:val="22"/>
        </w:rPr>
      </w:pPr>
      <w:r w:rsidRPr="005D461D">
        <w:rPr>
          <w:rFonts w:ascii="Trebuchet MS" w:hAnsi="Trebuchet MS"/>
          <w:b/>
          <w:bCs/>
          <w:color w:val="auto"/>
          <w:sz w:val="22"/>
          <w:szCs w:val="22"/>
        </w:rPr>
        <w:t>Data Storage</w:t>
      </w:r>
      <w:r w:rsidR="00B36B12" w:rsidRPr="005D461D">
        <w:rPr>
          <w:rFonts w:ascii="Trebuchet MS" w:hAnsi="Trebuchet MS"/>
          <w:b/>
          <w:bCs/>
          <w:color w:val="auto"/>
          <w:sz w:val="22"/>
          <w:szCs w:val="22"/>
        </w:rPr>
        <w:t>:</w:t>
      </w:r>
      <w:r w:rsidRPr="005D461D">
        <w:rPr>
          <w:rFonts w:ascii="Trebuchet MS" w:hAnsi="Trebuchet MS"/>
          <w:b/>
          <w:bCs/>
          <w:color w:val="auto"/>
          <w:sz w:val="22"/>
          <w:szCs w:val="22"/>
        </w:rPr>
        <w:t xml:space="preserve"> </w:t>
      </w:r>
    </w:p>
    <w:p w14:paraId="7E25C535" w14:textId="77777777" w:rsidR="00162A03" w:rsidRPr="005D461D" w:rsidRDefault="007F110B" w:rsidP="00A80455">
      <w:pPr>
        <w:pStyle w:val="Default"/>
        <w:spacing w:after="120"/>
        <w:rPr>
          <w:rFonts w:ascii="Trebuchet MS" w:hAnsi="Trebuchet MS"/>
          <w:color w:val="auto"/>
          <w:sz w:val="22"/>
          <w:szCs w:val="22"/>
        </w:rPr>
      </w:pPr>
      <w:r w:rsidRPr="005D461D">
        <w:rPr>
          <w:rFonts w:ascii="Trebuchet MS" w:hAnsi="Trebuchet MS"/>
          <w:color w:val="auto"/>
          <w:sz w:val="22"/>
          <w:szCs w:val="22"/>
        </w:rPr>
        <w:t xml:space="preserve">Information and records relating to service users will be stored securely and will only be accessible to authorised staff and volunteers. </w:t>
      </w:r>
    </w:p>
    <w:p w14:paraId="0A0B854F" w14:textId="77777777" w:rsidR="00162A03" w:rsidRPr="005D461D" w:rsidRDefault="007F110B" w:rsidP="00A80455">
      <w:pPr>
        <w:pStyle w:val="Default"/>
        <w:spacing w:after="120"/>
        <w:rPr>
          <w:rFonts w:ascii="Trebuchet MS" w:hAnsi="Trebuchet MS"/>
          <w:color w:val="auto"/>
          <w:sz w:val="22"/>
          <w:szCs w:val="22"/>
        </w:rPr>
      </w:pPr>
      <w:r w:rsidRPr="005D461D">
        <w:rPr>
          <w:rFonts w:ascii="Trebuchet MS" w:hAnsi="Trebuchet MS"/>
          <w:color w:val="auto"/>
          <w:sz w:val="22"/>
          <w:szCs w:val="22"/>
        </w:rPr>
        <w:t xml:space="preserve">Information will be stored for only as long as it is needed or required </w:t>
      </w:r>
      <w:r w:rsidR="00AA6B9E" w:rsidRPr="005D461D">
        <w:rPr>
          <w:rFonts w:ascii="Trebuchet MS" w:hAnsi="Trebuchet MS"/>
          <w:color w:val="auto"/>
          <w:sz w:val="22"/>
          <w:szCs w:val="22"/>
        </w:rPr>
        <w:t xml:space="preserve">by </w:t>
      </w:r>
      <w:r w:rsidRPr="005D461D">
        <w:rPr>
          <w:rFonts w:ascii="Trebuchet MS" w:hAnsi="Trebuchet MS"/>
          <w:color w:val="auto"/>
          <w:sz w:val="22"/>
          <w:szCs w:val="22"/>
        </w:rPr>
        <w:t xml:space="preserve">statute and will be disposed of appropriately. </w:t>
      </w:r>
    </w:p>
    <w:p w14:paraId="7705CF55" w14:textId="77777777" w:rsidR="007F110B" w:rsidRPr="005D461D" w:rsidRDefault="007F110B" w:rsidP="007F110B">
      <w:pPr>
        <w:pStyle w:val="Default"/>
        <w:rPr>
          <w:rFonts w:ascii="Trebuchet MS" w:hAnsi="Trebuchet MS"/>
          <w:color w:val="auto"/>
          <w:sz w:val="22"/>
          <w:szCs w:val="22"/>
        </w:rPr>
      </w:pPr>
      <w:r w:rsidRPr="005D461D">
        <w:rPr>
          <w:rFonts w:ascii="Trebuchet MS" w:hAnsi="Trebuchet MS"/>
          <w:color w:val="auto"/>
          <w:sz w:val="22"/>
          <w:szCs w:val="22"/>
        </w:rPr>
        <w:t xml:space="preserve">It is </w:t>
      </w:r>
      <w:r w:rsidR="00A80455" w:rsidRPr="005D461D">
        <w:rPr>
          <w:rFonts w:ascii="Trebuchet MS" w:hAnsi="Trebuchet MS"/>
          <w:color w:val="auto"/>
          <w:sz w:val="22"/>
          <w:szCs w:val="22"/>
        </w:rPr>
        <w:t>the foodbank’s</w:t>
      </w:r>
      <w:r w:rsidRPr="005D461D">
        <w:rPr>
          <w:rFonts w:ascii="Trebuchet MS" w:hAnsi="Trebuchet MS"/>
          <w:color w:val="auto"/>
          <w:sz w:val="22"/>
          <w:szCs w:val="22"/>
        </w:rPr>
        <w:t xml:space="preserve"> responsibility to ensure all personal and company data is non-recoverable from any computer system previously used within the organisation which has been passed on/sold to a third party. </w:t>
      </w:r>
    </w:p>
    <w:p w14:paraId="34EFF374" w14:textId="77777777" w:rsidR="00162A03" w:rsidRPr="005D461D" w:rsidRDefault="00162A03" w:rsidP="001D28D3">
      <w:pPr>
        <w:pStyle w:val="Default"/>
        <w:spacing w:after="60"/>
        <w:rPr>
          <w:rFonts w:ascii="Trebuchet MS" w:hAnsi="Trebuchet MS"/>
          <w:color w:val="auto"/>
          <w:sz w:val="22"/>
          <w:szCs w:val="22"/>
        </w:rPr>
      </w:pPr>
    </w:p>
    <w:p w14:paraId="745B817A" w14:textId="77777777" w:rsidR="00162A03" w:rsidRPr="005D461D" w:rsidRDefault="007F110B" w:rsidP="00A80455">
      <w:pPr>
        <w:pStyle w:val="Default"/>
        <w:spacing w:after="120"/>
        <w:rPr>
          <w:rFonts w:ascii="Trebuchet MS" w:hAnsi="Trebuchet MS"/>
          <w:b/>
          <w:bCs/>
          <w:color w:val="auto"/>
          <w:sz w:val="22"/>
          <w:szCs w:val="22"/>
        </w:rPr>
      </w:pPr>
      <w:r w:rsidRPr="005D461D">
        <w:rPr>
          <w:rFonts w:ascii="Trebuchet MS" w:hAnsi="Trebuchet MS"/>
          <w:b/>
          <w:bCs/>
          <w:color w:val="auto"/>
          <w:sz w:val="22"/>
          <w:szCs w:val="22"/>
        </w:rPr>
        <w:t>Data access and accuracy</w:t>
      </w:r>
      <w:r w:rsidR="00B36B12" w:rsidRPr="005D461D">
        <w:rPr>
          <w:rFonts w:ascii="Trebuchet MS" w:hAnsi="Trebuchet MS"/>
          <w:b/>
          <w:bCs/>
          <w:color w:val="auto"/>
          <w:sz w:val="22"/>
          <w:szCs w:val="22"/>
        </w:rPr>
        <w:t>:</w:t>
      </w:r>
      <w:r w:rsidRPr="005D461D">
        <w:rPr>
          <w:rFonts w:ascii="Trebuchet MS" w:hAnsi="Trebuchet MS"/>
          <w:b/>
          <w:bCs/>
          <w:color w:val="auto"/>
          <w:sz w:val="22"/>
          <w:szCs w:val="22"/>
        </w:rPr>
        <w:t xml:space="preserve"> </w:t>
      </w:r>
    </w:p>
    <w:p w14:paraId="75832B70" w14:textId="2FAF4160" w:rsidR="00162A03" w:rsidRPr="005D461D" w:rsidRDefault="007F110B" w:rsidP="00A80455">
      <w:pPr>
        <w:pStyle w:val="Default"/>
        <w:spacing w:after="120"/>
        <w:rPr>
          <w:rFonts w:ascii="Verdana" w:hAnsi="Verdana" w:cs="Verdana"/>
          <w:color w:val="auto"/>
        </w:rPr>
      </w:pPr>
      <w:r w:rsidRPr="005D461D">
        <w:rPr>
          <w:rFonts w:ascii="Trebuchet MS" w:hAnsi="Trebuchet MS"/>
          <w:color w:val="auto"/>
          <w:sz w:val="22"/>
          <w:szCs w:val="22"/>
        </w:rPr>
        <w:t xml:space="preserve">All Data Subjects have the right to access the information </w:t>
      </w:r>
      <w:r w:rsidR="005D461D" w:rsidRPr="005D461D">
        <w:rPr>
          <w:rFonts w:ascii="Trebuchet MS" w:hAnsi="Trebuchet MS"/>
          <w:color w:val="auto"/>
          <w:sz w:val="22"/>
          <w:szCs w:val="22"/>
        </w:rPr>
        <w:t xml:space="preserve">Watford </w:t>
      </w:r>
      <w:r w:rsidR="00A80455" w:rsidRPr="005D461D">
        <w:rPr>
          <w:rFonts w:ascii="Trebuchet MS" w:hAnsi="Trebuchet MS"/>
          <w:color w:val="auto"/>
          <w:sz w:val="22"/>
          <w:szCs w:val="22"/>
        </w:rPr>
        <w:t>foodbank</w:t>
      </w:r>
      <w:r w:rsidR="00162A03" w:rsidRPr="005D461D">
        <w:rPr>
          <w:rFonts w:ascii="Trebuchet MS" w:hAnsi="Trebuchet MS"/>
          <w:color w:val="auto"/>
          <w:sz w:val="22"/>
          <w:szCs w:val="22"/>
        </w:rPr>
        <w:t xml:space="preserve"> </w:t>
      </w:r>
      <w:r w:rsidRPr="005D461D">
        <w:rPr>
          <w:rFonts w:ascii="Trebuchet MS" w:hAnsi="Trebuchet MS"/>
          <w:color w:val="auto"/>
          <w:sz w:val="22"/>
          <w:szCs w:val="22"/>
        </w:rPr>
        <w:t>holds about them.</w:t>
      </w:r>
      <w:r w:rsidR="00A80455" w:rsidRPr="005D461D">
        <w:rPr>
          <w:rFonts w:ascii="Trebuchet MS" w:hAnsi="Trebuchet MS" w:cs="Verdana"/>
          <w:color w:val="auto"/>
          <w:sz w:val="22"/>
          <w:szCs w:val="22"/>
        </w:rPr>
        <w:t xml:space="preserve"> </w:t>
      </w:r>
      <w:r w:rsidR="00B36B12" w:rsidRPr="005D461D">
        <w:rPr>
          <w:rFonts w:ascii="Trebuchet MS" w:hAnsi="Trebuchet MS" w:cs="Verdana"/>
          <w:color w:val="auto"/>
          <w:sz w:val="22"/>
          <w:szCs w:val="22"/>
        </w:rPr>
        <w:t>If the details we hold are incorrect you can ask us to amend them</w:t>
      </w:r>
      <w:r w:rsidR="00B36B12" w:rsidRPr="005D461D">
        <w:rPr>
          <w:rFonts w:ascii="Verdana" w:hAnsi="Verdana" w:cs="Verdana"/>
          <w:color w:val="auto"/>
          <w:sz w:val="20"/>
          <w:szCs w:val="20"/>
        </w:rPr>
        <w:t>.</w:t>
      </w:r>
    </w:p>
    <w:p w14:paraId="44266D49" w14:textId="77777777" w:rsidR="007F110B" w:rsidRPr="005D461D" w:rsidRDefault="005D461D" w:rsidP="007F110B">
      <w:pPr>
        <w:pStyle w:val="Default"/>
        <w:rPr>
          <w:rFonts w:ascii="Trebuchet MS" w:hAnsi="Trebuchet MS"/>
          <w:color w:val="auto"/>
          <w:sz w:val="22"/>
          <w:szCs w:val="22"/>
        </w:rPr>
      </w:pPr>
      <w:r w:rsidRPr="005D461D">
        <w:rPr>
          <w:rFonts w:ascii="Trebuchet MS" w:hAnsi="Trebuchet MS"/>
          <w:color w:val="auto"/>
          <w:sz w:val="22"/>
          <w:szCs w:val="22"/>
        </w:rPr>
        <w:t xml:space="preserve">Watford </w:t>
      </w:r>
      <w:r w:rsidR="00A80455" w:rsidRPr="005D461D">
        <w:rPr>
          <w:rFonts w:ascii="Trebuchet MS" w:hAnsi="Trebuchet MS"/>
          <w:color w:val="auto"/>
          <w:sz w:val="22"/>
          <w:szCs w:val="22"/>
        </w:rPr>
        <w:t>foodbank</w:t>
      </w:r>
      <w:r w:rsidR="00162A03" w:rsidRPr="005D461D">
        <w:rPr>
          <w:rFonts w:ascii="Trebuchet MS" w:hAnsi="Trebuchet MS"/>
          <w:color w:val="auto"/>
          <w:sz w:val="22"/>
          <w:szCs w:val="22"/>
        </w:rPr>
        <w:t xml:space="preserve"> </w:t>
      </w:r>
      <w:r w:rsidR="007F110B" w:rsidRPr="005D461D">
        <w:rPr>
          <w:rFonts w:ascii="Trebuchet MS" w:hAnsi="Trebuchet MS"/>
          <w:color w:val="auto"/>
          <w:sz w:val="22"/>
          <w:szCs w:val="22"/>
        </w:rPr>
        <w:t xml:space="preserve">will also take reasonable steps </w:t>
      </w:r>
      <w:r w:rsidR="00AA6B9E" w:rsidRPr="005D461D">
        <w:rPr>
          <w:rFonts w:ascii="Trebuchet MS" w:hAnsi="Trebuchet MS"/>
          <w:color w:val="auto"/>
          <w:sz w:val="22"/>
          <w:szCs w:val="22"/>
        </w:rPr>
        <w:t xml:space="preserve">to </w:t>
      </w:r>
      <w:r w:rsidR="007F110B" w:rsidRPr="005D461D">
        <w:rPr>
          <w:rFonts w:ascii="Trebuchet MS" w:hAnsi="Trebuchet MS"/>
          <w:color w:val="auto"/>
          <w:sz w:val="22"/>
          <w:szCs w:val="22"/>
        </w:rPr>
        <w:t>ensure t</w:t>
      </w:r>
      <w:r w:rsidR="003135A7" w:rsidRPr="005D461D">
        <w:rPr>
          <w:rFonts w:ascii="Trebuchet MS" w:hAnsi="Trebuchet MS"/>
          <w:color w:val="auto"/>
          <w:sz w:val="22"/>
          <w:szCs w:val="22"/>
        </w:rPr>
        <w:t>hat this information is kept up-to-</w:t>
      </w:r>
      <w:r w:rsidR="007F110B" w:rsidRPr="005D461D">
        <w:rPr>
          <w:rFonts w:ascii="Trebuchet MS" w:hAnsi="Trebuchet MS"/>
          <w:color w:val="auto"/>
          <w:sz w:val="22"/>
          <w:szCs w:val="22"/>
        </w:rPr>
        <w:t xml:space="preserve">date by asking data subjects whether there have been any changes. </w:t>
      </w:r>
    </w:p>
    <w:p w14:paraId="113B5E44" w14:textId="77777777" w:rsidR="00162A03" w:rsidRPr="005D461D" w:rsidRDefault="00162A03" w:rsidP="001D28D3">
      <w:pPr>
        <w:pStyle w:val="Default"/>
        <w:spacing w:after="60"/>
        <w:rPr>
          <w:rFonts w:ascii="Trebuchet MS" w:hAnsi="Trebuchet MS"/>
          <w:color w:val="auto"/>
          <w:sz w:val="22"/>
          <w:szCs w:val="22"/>
        </w:rPr>
      </w:pPr>
    </w:p>
    <w:p w14:paraId="2D9C1AE4" w14:textId="77777777" w:rsidR="00162A03" w:rsidRPr="005D461D" w:rsidRDefault="007F110B" w:rsidP="0073404C">
      <w:pPr>
        <w:pStyle w:val="Default"/>
        <w:spacing w:after="120"/>
        <w:rPr>
          <w:rFonts w:ascii="Trebuchet MS" w:hAnsi="Trebuchet MS"/>
          <w:b/>
          <w:bCs/>
          <w:color w:val="auto"/>
          <w:sz w:val="22"/>
          <w:szCs w:val="22"/>
        </w:rPr>
      </w:pPr>
      <w:r w:rsidRPr="005D461D">
        <w:rPr>
          <w:rFonts w:ascii="Trebuchet MS" w:hAnsi="Trebuchet MS"/>
          <w:b/>
          <w:bCs/>
          <w:color w:val="auto"/>
          <w:sz w:val="22"/>
          <w:szCs w:val="22"/>
        </w:rPr>
        <w:t xml:space="preserve">In addition, </w:t>
      </w:r>
      <w:r w:rsidR="005D461D" w:rsidRPr="005D461D">
        <w:rPr>
          <w:rFonts w:ascii="Trebuchet MS" w:hAnsi="Trebuchet MS"/>
          <w:b/>
          <w:bCs/>
          <w:color w:val="auto"/>
          <w:sz w:val="22"/>
          <w:szCs w:val="22"/>
        </w:rPr>
        <w:t xml:space="preserve">Watford </w:t>
      </w:r>
      <w:r w:rsidR="00A80455" w:rsidRPr="005D461D">
        <w:rPr>
          <w:rFonts w:ascii="Trebuchet MS" w:hAnsi="Trebuchet MS"/>
          <w:b/>
          <w:bCs/>
          <w:color w:val="auto"/>
          <w:sz w:val="22"/>
          <w:szCs w:val="22"/>
        </w:rPr>
        <w:t>foodbank</w:t>
      </w:r>
      <w:r w:rsidR="00162A03" w:rsidRPr="005D461D">
        <w:rPr>
          <w:rFonts w:ascii="Trebuchet MS" w:hAnsi="Trebuchet MS"/>
          <w:b/>
          <w:bCs/>
          <w:color w:val="auto"/>
          <w:sz w:val="22"/>
          <w:szCs w:val="22"/>
        </w:rPr>
        <w:t xml:space="preserve"> </w:t>
      </w:r>
      <w:r w:rsidRPr="005D461D">
        <w:rPr>
          <w:rFonts w:ascii="Trebuchet MS" w:hAnsi="Trebuchet MS"/>
          <w:b/>
          <w:bCs/>
          <w:color w:val="auto"/>
          <w:sz w:val="22"/>
          <w:szCs w:val="22"/>
        </w:rPr>
        <w:t xml:space="preserve">will ensure that: </w:t>
      </w:r>
    </w:p>
    <w:p w14:paraId="58C05B8B" w14:textId="77777777" w:rsidR="007F110B" w:rsidRPr="005D461D" w:rsidRDefault="00A80455" w:rsidP="0073404C">
      <w:pPr>
        <w:pStyle w:val="Default"/>
        <w:numPr>
          <w:ilvl w:val="0"/>
          <w:numId w:val="10"/>
        </w:numPr>
        <w:spacing w:after="60"/>
        <w:ind w:left="426" w:hanging="426"/>
        <w:rPr>
          <w:rFonts w:ascii="Trebuchet MS" w:hAnsi="Trebuchet MS"/>
          <w:color w:val="auto"/>
          <w:sz w:val="22"/>
          <w:szCs w:val="22"/>
        </w:rPr>
      </w:pPr>
      <w:r w:rsidRPr="005D461D">
        <w:rPr>
          <w:rFonts w:ascii="Trebuchet MS" w:hAnsi="Trebuchet MS"/>
          <w:bCs/>
          <w:color w:val="auto"/>
          <w:sz w:val="22"/>
          <w:szCs w:val="22"/>
        </w:rPr>
        <w:t>I</w:t>
      </w:r>
      <w:r w:rsidR="007F110B" w:rsidRPr="005D461D">
        <w:rPr>
          <w:rFonts w:ascii="Trebuchet MS" w:hAnsi="Trebuchet MS"/>
          <w:bCs/>
          <w:color w:val="auto"/>
          <w:sz w:val="22"/>
          <w:szCs w:val="22"/>
        </w:rPr>
        <w:t xml:space="preserve">t has a Data Protection Officer with specific responsibility for ensuring </w:t>
      </w:r>
      <w:r w:rsidRPr="005D461D">
        <w:rPr>
          <w:rFonts w:ascii="Trebuchet MS" w:hAnsi="Trebuchet MS"/>
          <w:bCs/>
          <w:color w:val="auto"/>
          <w:sz w:val="22"/>
          <w:szCs w:val="22"/>
        </w:rPr>
        <w:t>compliance with Data Protection</w:t>
      </w:r>
      <w:r w:rsidR="007F110B" w:rsidRPr="005D461D">
        <w:rPr>
          <w:rFonts w:ascii="Trebuchet MS" w:hAnsi="Trebuchet MS"/>
          <w:bCs/>
          <w:color w:val="auto"/>
          <w:sz w:val="22"/>
          <w:szCs w:val="22"/>
        </w:rPr>
        <w:t xml:space="preserve"> </w:t>
      </w:r>
    </w:p>
    <w:p w14:paraId="6684BE9B" w14:textId="77777777" w:rsidR="007F110B" w:rsidRPr="005D461D" w:rsidRDefault="00A80455" w:rsidP="0073404C">
      <w:pPr>
        <w:pStyle w:val="Default"/>
        <w:numPr>
          <w:ilvl w:val="0"/>
          <w:numId w:val="10"/>
        </w:numPr>
        <w:spacing w:after="60"/>
        <w:ind w:left="426" w:hanging="426"/>
        <w:rPr>
          <w:rFonts w:ascii="Trebuchet MS" w:hAnsi="Trebuchet MS"/>
          <w:color w:val="auto"/>
          <w:sz w:val="22"/>
          <w:szCs w:val="22"/>
        </w:rPr>
      </w:pPr>
      <w:r w:rsidRPr="005D461D">
        <w:rPr>
          <w:rFonts w:ascii="Trebuchet MS" w:hAnsi="Trebuchet MS"/>
          <w:bCs/>
          <w:color w:val="auto"/>
          <w:sz w:val="22"/>
          <w:szCs w:val="22"/>
        </w:rPr>
        <w:t>E</w:t>
      </w:r>
      <w:r w:rsidR="007F110B" w:rsidRPr="005D461D">
        <w:rPr>
          <w:rFonts w:ascii="Trebuchet MS" w:hAnsi="Trebuchet MS"/>
          <w:bCs/>
          <w:color w:val="auto"/>
          <w:sz w:val="22"/>
          <w:szCs w:val="22"/>
        </w:rPr>
        <w:t>veryone processing personal information understands that they are contractually responsible for following</w:t>
      </w:r>
      <w:r w:rsidRPr="005D461D">
        <w:rPr>
          <w:rFonts w:ascii="Trebuchet MS" w:hAnsi="Trebuchet MS"/>
          <w:bCs/>
          <w:color w:val="auto"/>
          <w:sz w:val="22"/>
          <w:szCs w:val="22"/>
        </w:rPr>
        <w:t xml:space="preserve"> good data protection practice</w:t>
      </w:r>
    </w:p>
    <w:p w14:paraId="0D913BB8" w14:textId="77777777" w:rsidR="007F110B" w:rsidRPr="005D461D" w:rsidRDefault="00A80455" w:rsidP="0073404C">
      <w:pPr>
        <w:pStyle w:val="Default"/>
        <w:numPr>
          <w:ilvl w:val="0"/>
          <w:numId w:val="10"/>
        </w:numPr>
        <w:spacing w:after="60"/>
        <w:ind w:left="426" w:hanging="426"/>
        <w:rPr>
          <w:rFonts w:ascii="Trebuchet MS" w:hAnsi="Trebuchet MS"/>
          <w:color w:val="auto"/>
          <w:sz w:val="22"/>
          <w:szCs w:val="22"/>
        </w:rPr>
      </w:pPr>
      <w:r w:rsidRPr="005D461D">
        <w:rPr>
          <w:rFonts w:ascii="Trebuchet MS" w:hAnsi="Trebuchet MS"/>
          <w:bCs/>
          <w:color w:val="auto"/>
          <w:sz w:val="22"/>
          <w:szCs w:val="22"/>
        </w:rPr>
        <w:t>E</w:t>
      </w:r>
      <w:r w:rsidR="007F110B" w:rsidRPr="005D461D">
        <w:rPr>
          <w:rFonts w:ascii="Trebuchet MS" w:hAnsi="Trebuchet MS"/>
          <w:bCs/>
          <w:color w:val="auto"/>
          <w:sz w:val="22"/>
          <w:szCs w:val="22"/>
        </w:rPr>
        <w:t>veryone processing personal information is</w:t>
      </w:r>
      <w:r w:rsidRPr="005D461D">
        <w:rPr>
          <w:rFonts w:ascii="Trebuchet MS" w:hAnsi="Trebuchet MS"/>
          <w:bCs/>
          <w:color w:val="auto"/>
          <w:sz w:val="22"/>
          <w:szCs w:val="22"/>
        </w:rPr>
        <w:t xml:space="preserve"> appropriately trained to do so</w:t>
      </w:r>
      <w:r w:rsidR="007F110B" w:rsidRPr="005D461D">
        <w:rPr>
          <w:rFonts w:ascii="Trebuchet MS" w:hAnsi="Trebuchet MS"/>
          <w:bCs/>
          <w:color w:val="auto"/>
          <w:sz w:val="22"/>
          <w:szCs w:val="22"/>
        </w:rPr>
        <w:t xml:space="preserve"> </w:t>
      </w:r>
    </w:p>
    <w:p w14:paraId="17ACBB8B" w14:textId="77777777" w:rsidR="007F110B" w:rsidRPr="005D461D" w:rsidRDefault="00A80455" w:rsidP="0073404C">
      <w:pPr>
        <w:pStyle w:val="Default"/>
        <w:numPr>
          <w:ilvl w:val="0"/>
          <w:numId w:val="10"/>
        </w:numPr>
        <w:spacing w:after="60"/>
        <w:ind w:left="426" w:hanging="426"/>
        <w:rPr>
          <w:rFonts w:ascii="Trebuchet MS" w:hAnsi="Trebuchet MS"/>
          <w:color w:val="auto"/>
          <w:sz w:val="22"/>
          <w:szCs w:val="22"/>
        </w:rPr>
      </w:pPr>
      <w:r w:rsidRPr="005D461D">
        <w:rPr>
          <w:rFonts w:ascii="Trebuchet MS" w:hAnsi="Trebuchet MS"/>
          <w:bCs/>
          <w:color w:val="auto"/>
          <w:sz w:val="22"/>
          <w:szCs w:val="22"/>
        </w:rPr>
        <w:t>E</w:t>
      </w:r>
      <w:r w:rsidR="007F110B" w:rsidRPr="005D461D">
        <w:rPr>
          <w:rFonts w:ascii="Trebuchet MS" w:hAnsi="Trebuchet MS"/>
          <w:bCs/>
          <w:color w:val="auto"/>
          <w:sz w:val="22"/>
          <w:szCs w:val="22"/>
        </w:rPr>
        <w:t>veryone processing personal information</w:t>
      </w:r>
      <w:r w:rsidRPr="005D461D">
        <w:rPr>
          <w:rFonts w:ascii="Trebuchet MS" w:hAnsi="Trebuchet MS"/>
          <w:bCs/>
          <w:color w:val="auto"/>
          <w:sz w:val="22"/>
          <w:szCs w:val="22"/>
        </w:rPr>
        <w:t xml:space="preserve"> is appropriately supervised</w:t>
      </w:r>
      <w:r w:rsidR="007F110B" w:rsidRPr="005D461D">
        <w:rPr>
          <w:rFonts w:ascii="Trebuchet MS" w:hAnsi="Trebuchet MS"/>
          <w:bCs/>
          <w:color w:val="auto"/>
          <w:sz w:val="22"/>
          <w:szCs w:val="22"/>
        </w:rPr>
        <w:t xml:space="preserve"> </w:t>
      </w:r>
    </w:p>
    <w:p w14:paraId="58A371BA" w14:textId="77777777" w:rsidR="007F110B" w:rsidRPr="005D461D" w:rsidRDefault="00A80455" w:rsidP="0073404C">
      <w:pPr>
        <w:pStyle w:val="Default"/>
        <w:numPr>
          <w:ilvl w:val="0"/>
          <w:numId w:val="10"/>
        </w:numPr>
        <w:spacing w:after="60"/>
        <w:ind w:left="426" w:hanging="426"/>
        <w:rPr>
          <w:rFonts w:ascii="Trebuchet MS" w:hAnsi="Trebuchet MS"/>
          <w:color w:val="auto"/>
          <w:sz w:val="22"/>
          <w:szCs w:val="22"/>
        </w:rPr>
      </w:pPr>
      <w:r w:rsidRPr="005D461D">
        <w:rPr>
          <w:rFonts w:ascii="Trebuchet MS" w:hAnsi="Trebuchet MS"/>
          <w:bCs/>
          <w:color w:val="auto"/>
          <w:sz w:val="22"/>
          <w:szCs w:val="22"/>
        </w:rPr>
        <w:t>A</w:t>
      </w:r>
      <w:r w:rsidR="007F110B" w:rsidRPr="005D461D">
        <w:rPr>
          <w:rFonts w:ascii="Trebuchet MS" w:hAnsi="Trebuchet MS"/>
          <w:bCs/>
          <w:color w:val="auto"/>
          <w:sz w:val="22"/>
          <w:szCs w:val="22"/>
        </w:rPr>
        <w:t>nybody wanting to make enquiries about handling persona</w:t>
      </w:r>
      <w:r w:rsidRPr="005D461D">
        <w:rPr>
          <w:rFonts w:ascii="Trebuchet MS" w:hAnsi="Trebuchet MS"/>
          <w:bCs/>
          <w:color w:val="auto"/>
          <w:sz w:val="22"/>
          <w:szCs w:val="22"/>
        </w:rPr>
        <w:t>l information knows what to do</w:t>
      </w:r>
    </w:p>
    <w:p w14:paraId="114EC92F" w14:textId="77777777" w:rsidR="007F110B" w:rsidRPr="005D461D" w:rsidRDefault="00A80455" w:rsidP="0073404C">
      <w:pPr>
        <w:pStyle w:val="Default"/>
        <w:numPr>
          <w:ilvl w:val="0"/>
          <w:numId w:val="10"/>
        </w:numPr>
        <w:spacing w:after="60"/>
        <w:ind w:left="426" w:hanging="426"/>
        <w:rPr>
          <w:rFonts w:ascii="Trebuchet MS" w:hAnsi="Trebuchet MS"/>
          <w:color w:val="auto"/>
          <w:sz w:val="22"/>
          <w:szCs w:val="22"/>
        </w:rPr>
      </w:pPr>
      <w:r w:rsidRPr="005D461D">
        <w:rPr>
          <w:rFonts w:ascii="Trebuchet MS" w:hAnsi="Trebuchet MS"/>
          <w:bCs/>
          <w:color w:val="auto"/>
          <w:sz w:val="22"/>
          <w:szCs w:val="22"/>
        </w:rPr>
        <w:t>I</w:t>
      </w:r>
      <w:r w:rsidR="007F110B" w:rsidRPr="005D461D">
        <w:rPr>
          <w:rFonts w:ascii="Trebuchet MS" w:hAnsi="Trebuchet MS"/>
          <w:bCs/>
          <w:color w:val="auto"/>
          <w:sz w:val="22"/>
          <w:szCs w:val="22"/>
        </w:rPr>
        <w:t>t deals promptly and courteously with any enquiries about</w:t>
      </w:r>
      <w:r w:rsidRPr="005D461D">
        <w:rPr>
          <w:rFonts w:ascii="Trebuchet MS" w:hAnsi="Trebuchet MS"/>
          <w:bCs/>
          <w:color w:val="auto"/>
          <w:sz w:val="22"/>
          <w:szCs w:val="22"/>
        </w:rPr>
        <w:t xml:space="preserve"> handling personal information</w:t>
      </w:r>
    </w:p>
    <w:p w14:paraId="1688D709" w14:textId="77777777" w:rsidR="007F110B" w:rsidRPr="005D461D" w:rsidRDefault="00A80455" w:rsidP="0073404C">
      <w:pPr>
        <w:pStyle w:val="Default"/>
        <w:numPr>
          <w:ilvl w:val="0"/>
          <w:numId w:val="10"/>
        </w:numPr>
        <w:spacing w:after="60"/>
        <w:ind w:left="426" w:hanging="426"/>
        <w:rPr>
          <w:rFonts w:ascii="Trebuchet MS" w:hAnsi="Trebuchet MS"/>
          <w:color w:val="auto"/>
          <w:sz w:val="22"/>
          <w:szCs w:val="22"/>
        </w:rPr>
      </w:pPr>
      <w:r w:rsidRPr="005D461D">
        <w:rPr>
          <w:rFonts w:ascii="Trebuchet MS" w:hAnsi="Trebuchet MS"/>
          <w:bCs/>
          <w:color w:val="auto"/>
          <w:sz w:val="22"/>
          <w:szCs w:val="22"/>
        </w:rPr>
        <w:t>I</w:t>
      </w:r>
      <w:r w:rsidR="007F110B" w:rsidRPr="005D461D">
        <w:rPr>
          <w:rFonts w:ascii="Trebuchet MS" w:hAnsi="Trebuchet MS"/>
          <w:bCs/>
          <w:color w:val="auto"/>
          <w:sz w:val="22"/>
          <w:szCs w:val="22"/>
        </w:rPr>
        <w:t>t describes clearly how i</w:t>
      </w:r>
      <w:r w:rsidRPr="005D461D">
        <w:rPr>
          <w:rFonts w:ascii="Trebuchet MS" w:hAnsi="Trebuchet MS"/>
          <w:bCs/>
          <w:color w:val="auto"/>
          <w:sz w:val="22"/>
          <w:szCs w:val="22"/>
        </w:rPr>
        <w:t>t handles personal information</w:t>
      </w:r>
    </w:p>
    <w:p w14:paraId="38246BC0" w14:textId="6C1137AF" w:rsidR="00036950" w:rsidRPr="002F29DC" w:rsidRDefault="00A80455" w:rsidP="00036950">
      <w:pPr>
        <w:pStyle w:val="Default"/>
        <w:numPr>
          <w:ilvl w:val="0"/>
          <w:numId w:val="10"/>
        </w:numPr>
        <w:spacing w:after="60"/>
        <w:ind w:left="426" w:hanging="426"/>
        <w:rPr>
          <w:rFonts w:ascii="Trebuchet MS" w:hAnsi="Trebuchet MS"/>
          <w:color w:val="auto"/>
          <w:sz w:val="22"/>
          <w:szCs w:val="22"/>
        </w:rPr>
      </w:pPr>
      <w:r w:rsidRPr="005D461D">
        <w:rPr>
          <w:rFonts w:ascii="Trebuchet MS" w:hAnsi="Trebuchet MS"/>
          <w:bCs/>
          <w:color w:val="auto"/>
          <w:sz w:val="22"/>
          <w:szCs w:val="22"/>
        </w:rPr>
        <w:t>I</w:t>
      </w:r>
      <w:r w:rsidR="007F110B" w:rsidRPr="005D461D">
        <w:rPr>
          <w:rFonts w:ascii="Trebuchet MS" w:hAnsi="Trebuchet MS"/>
          <w:bCs/>
          <w:color w:val="auto"/>
          <w:sz w:val="22"/>
          <w:szCs w:val="22"/>
        </w:rPr>
        <w:t>t will regularly review and audit the way it hold</w:t>
      </w:r>
      <w:r w:rsidR="00AA6B9E" w:rsidRPr="005D461D">
        <w:rPr>
          <w:rFonts w:ascii="Trebuchet MS" w:hAnsi="Trebuchet MS"/>
          <w:bCs/>
          <w:color w:val="auto"/>
          <w:sz w:val="22"/>
          <w:szCs w:val="22"/>
        </w:rPr>
        <w:t>s</w:t>
      </w:r>
      <w:r w:rsidR="007F110B" w:rsidRPr="005D461D">
        <w:rPr>
          <w:rFonts w:ascii="Trebuchet MS" w:hAnsi="Trebuchet MS"/>
          <w:bCs/>
          <w:color w:val="auto"/>
          <w:sz w:val="22"/>
          <w:szCs w:val="22"/>
        </w:rPr>
        <w:t>, manage</w:t>
      </w:r>
      <w:r w:rsidR="00AA6B9E" w:rsidRPr="005D461D">
        <w:rPr>
          <w:rFonts w:ascii="Trebuchet MS" w:hAnsi="Trebuchet MS"/>
          <w:bCs/>
          <w:color w:val="auto"/>
          <w:sz w:val="22"/>
          <w:szCs w:val="22"/>
        </w:rPr>
        <w:t>s</w:t>
      </w:r>
      <w:r w:rsidR="007F110B" w:rsidRPr="005D461D">
        <w:rPr>
          <w:rFonts w:ascii="Trebuchet MS" w:hAnsi="Trebuchet MS"/>
          <w:bCs/>
          <w:color w:val="auto"/>
          <w:sz w:val="22"/>
          <w:szCs w:val="22"/>
        </w:rPr>
        <w:t xml:space="preserve"> and use</w:t>
      </w:r>
      <w:r w:rsidR="00AA6B9E" w:rsidRPr="005D461D">
        <w:rPr>
          <w:rFonts w:ascii="Trebuchet MS" w:hAnsi="Trebuchet MS"/>
          <w:bCs/>
          <w:color w:val="auto"/>
          <w:sz w:val="22"/>
          <w:szCs w:val="22"/>
        </w:rPr>
        <w:t>s</w:t>
      </w:r>
      <w:r w:rsidR="007F110B" w:rsidRPr="005D461D">
        <w:rPr>
          <w:rFonts w:ascii="Trebuchet MS" w:hAnsi="Trebuchet MS"/>
          <w:bCs/>
          <w:color w:val="auto"/>
          <w:sz w:val="22"/>
          <w:szCs w:val="22"/>
        </w:rPr>
        <w:t xml:space="preserve"> personal information</w:t>
      </w:r>
    </w:p>
    <w:p w14:paraId="68467E36" w14:textId="77777777" w:rsidR="00162A03" w:rsidRPr="00500915" w:rsidRDefault="00A80455" w:rsidP="0073404C">
      <w:pPr>
        <w:pStyle w:val="Default"/>
        <w:numPr>
          <w:ilvl w:val="0"/>
          <w:numId w:val="10"/>
        </w:numPr>
        <w:spacing w:after="60"/>
        <w:ind w:left="426" w:hanging="426"/>
        <w:rPr>
          <w:rFonts w:ascii="Trebuchet MS" w:hAnsi="Trebuchet MS"/>
          <w:color w:val="auto"/>
          <w:sz w:val="22"/>
          <w:szCs w:val="22"/>
        </w:rPr>
      </w:pPr>
      <w:r w:rsidRPr="005D461D">
        <w:rPr>
          <w:rFonts w:ascii="Trebuchet MS" w:hAnsi="Trebuchet MS"/>
          <w:bCs/>
          <w:color w:val="auto"/>
          <w:sz w:val="22"/>
          <w:szCs w:val="22"/>
        </w:rPr>
        <w:t>I</w:t>
      </w:r>
      <w:r w:rsidR="007F110B" w:rsidRPr="005D461D">
        <w:rPr>
          <w:rFonts w:ascii="Trebuchet MS" w:hAnsi="Trebuchet MS"/>
          <w:bCs/>
          <w:color w:val="auto"/>
          <w:sz w:val="22"/>
          <w:szCs w:val="22"/>
        </w:rPr>
        <w:t>t regularly assesses and evaluates its methods and performance in relation to handling personal information</w:t>
      </w:r>
    </w:p>
    <w:p w14:paraId="7364D92C" w14:textId="77777777" w:rsidR="00500915" w:rsidRPr="005D461D" w:rsidRDefault="00500915" w:rsidP="00500915">
      <w:pPr>
        <w:pStyle w:val="Default"/>
        <w:spacing w:after="60"/>
        <w:ind w:left="426"/>
        <w:rPr>
          <w:rFonts w:ascii="Trebuchet MS" w:hAnsi="Trebuchet MS"/>
          <w:color w:val="auto"/>
          <w:sz w:val="22"/>
          <w:szCs w:val="22"/>
        </w:rPr>
      </w:pPr>
    </w:p>
    <w:p w14:paraId="7EEC5AFA" w14:textId="77777777" w:rsidR="007F110B" w:rsidRPr="005D461D" w:rsidRDefault="00A80455" w:rsidP="00A80455">
      <w:pPr>
        <w:pStyle w:val="Default"/>
        <w:numPr>
          <w:ilvl w:val="0"/>
          <w:numId w:val="10"/>
        </w:numPr>
        <w:ind w:left="426" w:hanging="426"/>
        <w:rPr>
          <w:rFonts w:ascii="Trebuchet MS" w:hAnsi="Trebuchet MS"/>
          <w:color w:val="auto"/>
          <w:sz w:val="22"/>
          <w:szCs w:val="22"/>
        </w:rPr>
      </w:pPr>
      <w:r w:rsidRPr="005D461D">
        <w:rPr>
          <w:rFonts w:ascii="Trebuchet MS" w:hAnsi="Trebuchet MS"/>
          <w:bCs/>
          <w:color w:val="auto"/>
          <w:sz w:val="22"/>
          <w:szCs w:val="22"/>
        </w:rPr>
        <w:lastRenderedPageBreak/>
        <w:t>A</w:t>
      </w:r>
      <w:r w:rsidR="007F110B" w:rsidRPr="005D461D">
        <w:rPr>
          <w:rFonts w:ascii="Trebuchet MS" w:hAnsi="Trebuchet MS"/>
          <w:bCs/>
          <w:color w:val="auto"/>
          <w:sz w:val="22"/>
          <w:szCs w:val="22"/>
        </w:rPr>
        <w:t>ll staff are aware that a breach of the rules and procedures identified in this policy may lead to disciplinary action being taken against them</w:t>
      </w:r>
      <w:r w:rsidR="00AA6B9E" w:rsidRPr="005D461D">
        <w:rPr>
          <w:rFonts w:ascii="Trebuchet MS" w:hAnsi="Trebuchet MS"/>
          <w:bCs/>
          <w:color w:val="auto"/>
          <w:sz w:val="22"/>
          <w:szCs w:val="22"/>
        </w:rPr>
        <w:t>.</w:t>
      </w:r>
      <w:r w:rsidR="007F110B" w:rsidRPr="005D461D">
        <w:rPr>
          <w:rFonts w:ascii="Trebuchet MS" w:hAnsi="Trebuchet MS"/>
          <w:bCs/>
          <w:color w:val="auto"/>
          <w:sz w:val="22"/>
          <w:szCs w:val="22"/>
        </w:rPr>
        <w:t xml:space="preserve"> </w:t>
      </w:r>
    </w:p>
    <w:p w14:paraId="4C6B1B89" w14:textId="77777777" w:rsidR="001D28D3" w:rsidRDefault="001D28D3" w:rsidP="0073404C">
      <w:pPr>
        <w:pStyle w:val="Default"/>
        <w:spacing w:after="120"/>
        <w:rPr>
          <w:rFonts w:ascii="Trebuchet MS" w:hAnsi="Trebuchet MS"/>
          <w:color w:val="auto"/>
          <w:sz w:val="22"/>
          <w:szCs w:val="22"/>
        </w:rPr>
      </w:pPr>
    </w:p>
    <w:p w14:paraId="440C3435" w14:textId="77777777" w:rsidR="000753D3" w:rsidRPr="005D461D" w:rsidRDefault="000753D3" w:rsidP="0073404C">
      <w:pPr>
        <w:pStyle w:val="Default"/>
        <w:spacing w:after="120"/>
        <w:rPr>
          <w:rFonts w:ascii="Trebuchet MS" w:hAnsi="Trebuchet MS"/>
          <w:color w:val="auto"/>
          <w:sz w:val="22"/>
          <w:szCs w:val="22"/>
        </w:rPr>
      </w:pPr>
    </w:p>
    <w:p w14:paraId="233B9C23" w14:textId="275BCE00" w:rsidR="00162A03" w:rsidRPr="005D461D" w:rsidRDefault="007F110B" w:rsidP="007F110B">
      <w:pPr>
        <w:pStyle w:val="Default"/>
        <w:rPr>
          <w:rFonts w:ascii="Trebuchet MS" w:hAnsi="Trebuchet MS"/>
          <w:color w:val="auto"/>
          <w:sz w:val="22"/>
          <w:szCs w:val="22"/>
        </w:rPr>
      </w:pPr>
      <w:r w:rsidRPr="005D461D">
        <w:rPr>
          <w:rFonts w:ascii="Trebuchet MS" w:hAnsi="Trebuchet MS"/>
          <w:i/>
          <w:color w:val="auto"/>
          <w:szCs w:val="22"/>
        </w:rPr>
        <w:t xml:space="preserve">This policy will be </w:t>
      </w:r>
      <w:r w:rsidR="001D28D3" w:rsidRPr="005D461D">
        <w:rPr>
          <w:rFonts w:ascii="Trebuchet MS" w:hAnsi="Trebuchet MS"/>
          <w:i/>
          <w:color w:val="auto"/>
          <w:szCs w:val="22"/>
        </w:rPr>
        <w:t xml:space="preserve">reviewed and </w:t>
      </w:r>
      <w:r w:rsidRPr="005D461D">
        <w:rPr>
          <w:rFonts w:ascii="Trebuchet MS" w:hAnsi="Trebuchet MS"/>
          <w:i/>
          <w:color w:val="auto"/>
          <w:szCs w:val="22"/>
        </w:rPr>
        <w:t>updated as necessary to reflect best practice in data management, security and control</w:t>
      </w:r>
      <w:r w:rsidR="001D28D3" w:rsidRPr="005D461D">
        <w:rPr>
          <w:rFonts w:ascii="Trebuchet MS" w:hAnsi="Trebuchet MS"/>
          <w:i/>
          <w:color w:val="auto"/>
          <w:szCs w:val="22"/>
        </w:rPr>
        <w:t>,</w:t>
      </w:r>
      <w:r w:rsidRPr="005D461D">
        <w:rPr>
          <w:rFonts w:ascii="Trebuchet MS" w:hAnsi="Trebuchet MS"/>
          <w:i/>
          <w:color w:val="auto"/>
          <w:szCs w:val="22"/>
        </w:rPr>
        <w:t xml:space="preserve"> and to ensure compliance with any changes or amendments made to the Data Protection Act </w:t>
      </w:r>
      <w:r w:rsidR="00B76F48">
        <w:rPr>
          <w:rFonts w:ascii="Trebuchet MS" w:hAnsi="Trebuchet MS"/>
          <w:i/>
          <w:color w:val="auto"/>
          <w:szCs w:val="22"/>
        </w:rPr>
        <w:t>2018</w:t>
      </w:r>
      <w:r w:rsidRPr="005D461D">
        <w:rPr>
          <w:rFonts w:ascii="Trebuchet MS" w:hAnsi="Trebuchet MS"/>
          <w:i/>
          <w:color w:val="auto"/>
          <w:szCs w:val="22"/>
        </w:rPr>
        <w:t>. In case of any queries or questions in relation to this policy please contact</w:t>
      </w:r>
      <w:r w:rsidR="00CE58E6">
        <w:rPr>
          <w:rFonts w:ascii="Trebuchet MS" w:hAnsi="Trebuchet MS"/>
          <w:i/>
          <w:color w:val="auto"/>
          <w:szCs w:val="22"/>
        </w:rPr>
        <w:t xml:space="preserve"> </w:t>
      </w:r>
      <w:r w:rsidR="009252C8">
        <w:rPr>
          <w:rFonts w:ascii="Trebuchet MS" w:hAnsi="Trebuchet MS"/>
          <w:i/>
          <w:color w:val="auto"/>
          <w:szCs w:val="22"/>
        </w:rPr>
        <w:t>us at: info@watford.foodbank.org.uk.</w:t>
      </w:r>
    </w:p>
    <w:p w14:paraId="2F471862" w14:textId="77777777" w:rsidR="000753D3" w:rsidRDefault="000753D3" w:rsidP="007F110B">
      <w:pPr>
        <w:pStyle w:val="Default"/>
        <w:rPr>
          <w:rFonts w:ascii="Trebuchet MS" w:hAnsi="Trebuchet MS"/>
          <w:b/>
          <w:bCs/>
          <w:i/>
          <w:color w:val="auto"/>
          <w:sz w:val="22"/>
        </w:rPr>
      </w:pPr>
    </w:p>
    <w:p w14:paraId="557F23C5" w14:textId="77777777" w:rsidR="000753D3" w:rsidRPr="005D461D" w:rsidRDefault="000753D3" w:rsidP="007F110B">
      <w:pPr>
        <w:pStyle w:val="Default"/>
        <w:rPr>
          <w:rFonts w:ascii="Trebuchet MS" w:hAnsi="Trebuchet MS"/>
          <w:b/>
          <w:bCs/>
          <w:i/>
          <w:color w:val="auto"/>
          <w:sz w:val="22"/>
        </w:rPr>
      </w:pPr>
    </w:p>
    <w:p w14:paraId="098C10F0" w14:textId="77777777" w:rsidR="007F110B" w:rsidRPr="005D461D" w:rsidRDefault="007F110B" w:rsidP="007F110B">
      <w:pPr>
        <w:pStyle w:val="Default"/>
        <w:rPr>
          <w:rFonts w:ascii="Trebuchet MS" w:hAnsi="Trebuchet MS"/>
          <w:color w:val="auto"/>
          <w:sz w:val="22"/>
        </w:rPr>
      </w:pPr>
      <w:r w:rsidRPr="005D461D">
        <w:rPr>
          <w:rFonts w:ascii="Trebuchet MS" w:hAnsi="Trebuchet MS"/>
          <w:b/>
          <w:bCs/>
          <w:i/>
          <w:color w:val="auto"/>
          <w:sz w:val="22"/>
        </w:rPr>
        <w:t>The following list of definition</w:t>
      </w:r>
      <w:r w:rsidR="00AA6B9E" w:rsidRPr="005D461D">
        <w:rPr>
          <w:rFonts w:ascii="Trebuchet MS" w:hAnsi="Trebuchet MS"/>
          <w:b/>
          <w:bCs/>
          <w:i/>
          <w:color w:val="auto"/>
          <w:sz w:val="22"/>
        </w:rPr>
        <w:t xml:space="preserve">s of the technical terms </w:t>
      </w:r>
      <w:r w:rsidRPr="005D461D">
        <w:rPr>
          <w:rFonts w:ascii="Trebuchet MS" w:hAnsi="Trebuchet MS"/>
          <w:b/>
          <w:bCs/>
          <w:i/>
          <w:color w:val="auto"/>
          <w:sz w:val="22"/>
        </w:rPr>
        <w:t>used is intended to aid understanding of this policy.</w:t>
      </w:r>
      <w:r w:rsidRPr="005D461D">
        <w:rPr>
          <w:rFonts w:ascii="Trebuchet MS" w:hAnsi="Trebuchet MS"/>
          <w:color w:val="auto"/>
          <w:sz w:val="22"/>
        </w:rPr>
        <w:t xml:space="preserve"> </w:t>
      </w:r>
    </w:p>
    <w:p w14:paraId="5D728EE4" w14:textId="77777777" w:rsidR="001D28D3" w:rsidRPr="005D461D" w:rsidRDefault="001D28D3" w:rsidP="007F110B">
      <w:pPr>
        <w:pStyle w:val="Default"/>
        <w:rPr>
          <w:rFonts w:ascii="Trebuchet MS" w:hAnsi="Trebuchet MS"/>
          <w:b/>
          <w:bCs/>
          <w:color w:val="auto"/>
          <w:sz w:val="22"/>
        </w:rPr>
      </w:pPr>
    </w:p>
    <w:p w14:paraId="0EE0BA84" w14:textId="77777777" w:rsidR="007F110B" w:rsidRPr="005D461D" w:rsidRDefault="007F110B" w:rsidP="007F110B">
      <w:pPr>
        <w:pStyle w:val="Default"/>
        <w:rPr>
          <w:rFonts w:ascii="Trebuchet MS" w:hAnsi="Trebuchet MS"/>
          <w:color w:val="auto"/>
          <w:sz w:val="22"/>
        </w:rPr>
      </w:pPr>
      <w:r w:rsidRPr="005D461D">
        <w:rPr>
          <w:rFonts w:ascii="Trebuchet MS" w:hAnsi="Trebuchet MS"/>
          <w:b/>
          <w:bCs/>
          <w:color w:val="auto"/>
          <w:sz w:val="22"/>
        </w:rPr>
        <w:t xml:space="preserve">Data Controller </w:t>
      </w:r>
      <w:r w:rsidRPr="005D461D">
        <w:rPr>
          <w:rFonts w:ascii="Trebuchet MS" w:hAnsi="Trebuchet MS"/>
          <w:color w:val="auto"/>
          <w:sz w:val="22"/>
        </w:rPr>
        <w:t>– The person who (either alone or with others) decides what personal information The Trussell Trust</w:t>
      </w:r>
      <w:r w:rsidR="000352B2" w:rsidRPr="005D461D">
        <w:rPr>
          <w:rFonts w:ascii="Trebuchet MS" w:hAnsi="Trebuchet MS"/>
          <w:color w:val="auto"/>
          <w:sz w:val="22"/>
        </w:rPr>
        <w:t xml:space="preserve"> </w:t>
      </w:r>
      <w:r w:rsidRPr="005D461D">
        <w:rPr>
          <w:rFonts w:ascii="Trebuchet MS" w:hAnsi="Trebuchet MS"/>
          <w:color w:val="auto"/>
          <w:sz w:val="22"/>
        </w:rPr>
        <w:t xml:space="preserve">will hold and how it will be held or used. </w:t>
      </w:r>
      <w:r w:rsidR="00417483" w:rsidRPr="005D461D">
        <w:rPr>
          <w:rFonts w:ascii="Trebuchet MS" w:hAnsi="Trebuchet MS"/>
          <w:color w:val="auto"/>
          <w:sz w:val="22"/>
        </w:rPr>
        <w:t>– (Trustees)</w:t>
      </w:r>
    </w:p>
    <w:p w14:paraId="5E600CD4" w14:textId="77777777" w:rsidR="00162A03" w:rsidRPr="005D461D" w:rsidRDefault="00162A03" w:rsidP="007F110B">
      <w:pPr>
        <w:pStyle w:val="Default"/>
        <w:rPr>
          <w:rFonts w:ascii="Trebuchet MS" w:hAnsi="Trebuchet MS"/>
          <w:color w:val="auto"/>
          <w:sz w:val="22"/>
        </w:rPr>
      </w:pPr>
    </w:p>
    <w:p w14:paraId="25D907AB" w14:textId="3D651004" w:rsidR="007F110B" w:rsidRPr="005D461D" w:rsidRDefault="007F110B" w:rsidP="007F110B">
      <w:pPr>
        <w:pStyle w:val="Default"/>
        <w:rPr>
          <w:rFonts w:ascii="Trebuchet MS" w:hAnsi="Trebuchet MS"/>
          <w:color w:val="auto"/>
          <w:sz w:val="22"/>
        </w:rPr>
      </w:pPr>
      <w:r w:rsidRPr="005D461D">
        <w:rPr>
          <w:rFonts w:ascii="Trebuchet MS" w:hAnsi="Trebuchet MS"/>
          <w:b/>
          <w:bCs/>
          <w:color w:val="auto"/>
          <w:sz w:val="22"/>
        </w:rPr>
        <w:t xml:space="preserve">Data Protection Act </w:t>
      </w:r>
      <w:r w:rsidR="00B76F48">
        <w:rPr>
          <w:rFonts w:ascii="Trebuchet MS" w:hAnsi="Trebuchet MS"/>
          <w:b/>
          <w:bCs/>
          <w:color w:val="auto"/>
          <w:sz w:val="22"/>
        </w:rPr>
        <w:t>2018</w:t>
      </w:r>
      <w:r w:rsidRPr="005D461D">
        <w:rPr>
          <w:rFonts w:ascii="Trebuchet MS" w:hAnsi="Trebuchet MS"/>
          <w:b/>
          <w:bCs/>
          <w:color w:val="auto"/>
          <w:sz w:val="22"/>
        </w:rPr>
        <w:t xml:space="preserve"> </w:t>
      </w:r>
      <w:r w:rsidRPr="005D461D">
        <w:rPr>
          <w:rFonts w:ascii="Trebuchet MS" w:hAnsi="Trebuchet MS"/>
          <w:color w:val="auto"/>
          <w:sz w:val="22"/>
        </w:rPr>
        <w:t xml:space="preserve">– The UK legislation that provides a framework for responsible behaviour by those using personal information. </w:t>
      </w:r>
    </w:p>
    <w:p w14:paraId="1207FF1E" w14:textId="77777777" w:rsidR="00162A03" w:rsidRPr="005D461D" w:rsidRDefault="00162A03" w:rsidP="007F110B">
      <w:pPr>
        <w:pStyle w:val="Default"/>
        <w:rPr>
          <w:rFonts w:ascii="Trebuchet MS" w:hAnsi="Trebuchet MS"/>
          <w:color w:val="auto"/>
          <w:sz w:val="22"/>
        </w:rPr>
      </w:pPr>
    </w:p>
    <w:p w14:paraId="57D2ED20" w14:textId="7E8D2424" w:rsidR="00162A03" w:rsidRPr="005D461D" w:rsidRDefault="007F110B" w:rsidP="007F110B">
      <w:pPr>
        <w:pStyle w:val="Default"/>
        <w:rPr>
          <w:rFonts w:ascii="Trebuchet MS" w:hAnsi="Trebuchet MS"/>
          <w:color w:val="auto"/>
          <w:sz w:val="22"/>
        </w:rPr>
      </w:pPr>
      <w:r w:rsidRPr="005D461D">
        <w:rPr>
          <w:rFonts w:ascii="Trebuchet MS" w:hAnsi="Trebuchet MS"/>
          <w:b/>
          <w:bCs/>
          <w:color w:val="auto"/>
          <w:sz w:val="22"/>
        </w:rPr>
        <w:t xml:space="preserve">Data Protection Officer </w:t>
      </w:r>
      <w:r w:rsidRPr="005D461D">
        <w:rPr>
          <w:rFonts w:ascii="Trebuchet MS" w:hAnsi="Trebuchet MS"/>
          <w:color w:val="auto"/>
          <w:sz w:val="22"/>
        </w:rPr>
        <w:t xml:space="preserve">– The person responsible for ensuring that it follows its data protection policy and complies with the Data Protection Act </w:t>
      </w:r>
      <w:r w:rsidR="00B76F48">
        <w:rPr>
          <w:rFonts w:ascii="Trebuchet MS" w:hAnsi="Trebuchet MS"/>
          <w:color w:val="auto"/>
          <w:sz w:val="22"/>
        </w:rPr>
        <w:t>2018.</w:t>
      </w:r>
    </w:p>
    <w:p w14:paraId="51DFCC8D" w14:textId="77777777" w:rsidR="00A80455" w:rsidRPr="005D461D" w:rsidRDefault="00A80455" w:rsidP="007F110B">
      <w:pPr>
        <w:pStyle w:val="Default"/>
        <w:rPr>
          <w:rFonts w:ascii="Trebuchet MS" w:hAnsi="Trebuchet MS"/>
          <w:color w:val="auto"/>
          <w:sz w:val="22"/>
        </w:rPr>
      </w:pPr>
    </w:p>
    <w:p w14:paraId="11B71498" w14:textId="77777777" w:rsidR="007F110B" w:rsidRPr="005D461D" w:rsidRDefault="007F110B" w:rsidP="007F110B">
      <w:pPr>
        <w:pStyle w:val="Default"/>
        <w:rPr>
          <w:rFonts w:ascii="Trebuchet MS" w:hAnsi="Trebuchet MS"/>
          <w:color w:val="auto"/>
          <w:sz w:val="22"/>
        </w:rPr>
      </w:pPr>
      <w:r w:rsidRPr="005D461D">
        <w:rPr>
          <w:rFonts w:ascii="Trebuchet MS" w:hAnsi="Trebuchet MS"/>
          <w:b/>
          <w:bCs/>
          <w:color w:val="auto"/>
          <w:sz w:val="22"/>
        </w:rPr>
        <w:t xml:space="preserve">Data Subject/Service User </w:t>
      </w:r>
      <w:r w:rsidRPr="005D461D">
        <w:rPr>
          <w:rFonts w:ascii="Trebuchet MS" w:hAnsi="Trebuchet MS"/>
          <w:color w:val="auto"/>
          <w:sz w:val="22"/>
        </w:rPr>
        <w:t xml:space="preserve">– The individual whose personal information is being held or processed by </w:t>
      </w:r>
      <w:r w:rsidR="005D461D" w:rsidRPr="005D461D">
        <w:rPr>
          <w:rFonts w:ascii="Trebuchet MS" w:hAnsi="Trebuchet MS"/>
          <w:color w:val="auto"/>
          <w:sz w:val="22"/>
        </w:rPr>
        <w:t xml:space="preserve">Watford </w:t>
      </w:r>
      <w:r w:rsidR="00A80455" w:rsidRPr="005D461D">
        <w:rPr>
          <w:rFonts w:ascii="Trebuchet MS" w:hAnsi="Trebuchet MS"/>
          <w:color w:val="auto"/>
          <w:sz w:val="22"/>
        </w:rPr>
        <w:t>foodbank</w:t>
      </w:r>
      <w:r w:rsidR="000352B2" w:rsidRPr="005D461D">
        <w:rPr>
          <w:rFonts w:ascii="Trebuchet MS" w:hAnsi="Trebuchet MS"/>
          <w:color w:val="auto"/>
          <w:sz w:val="22"/>
        </w:rPr>
        <w:t xml:space="preserve"> </w:t>
      </w:r>
      <w:r w:rsidRPr="005D461D">
        <w:rPr>
          <w:rFonts w:ascii="Trebuchet MS" w:hAnsi="Trebuchet MS"/>
          <w:color w:val="auto"/>
          <w:sz w:val="22"/>
        </w:rPr>
        <w:t>(for example: a client, an employee)</w:t>
      </w:r>
      <w:r w:rsidR="00AA6B9E" w:rsidRPr="005D461D">
        <w:rPr>
          <w:rFonts w:ascii="Trebuchet MS" w:hAnsi="Trebuchet MS"/>
          <w:color w:val="auto"/>
          <w:sz w:val="22"/>
        </w:rPr>
        <w:t>.</w:t>
      </w:r>
      <w:r w:rsidRPr="005D461D">
        <w:rPr>
          <w:rFonts w:ascii="Trebuchet MS" w:hAnsi="Trebuchet MS"/>
          <w:color w:val="auto"/>
          <w:sz w:val="22"/>
        </w:rPr>
        <w:t xml:space="preserve"> </w:t>
      </w:r>
    </w:p>
    <w:p w14:paraId="379DB6C1" w14:textId="77777777" w:rsidR="00162A03" w:rsidRPr="005D461D" w:rsidRDefault="00162A03" w:rsidP="007F110B">
      <w:pPr>
        <w:pStyle w:val="Default"/>
        <w:rPr>
          <w:rFonts w:ascii="Trebuchet MS" w:hAnsi="Trebuchet MS"/>
          <w:color w:val="auto"/>
          <w:sz w:val="22"/>
        </w:rPr>
      </w:pPr>
    </w:p>
    <w:p w14:paraId="3878D20C" w14:textId="77777777" w:rsidR="007F110B" w:rsidRPr="005D461D" w:rsidRDefault="007F110B" w:rsidP="007F110B">
      <w:pPr>
        <w:pStyle w:val="Default"/>
        <w:rPr>
          <w:rFonts w:ascii="Trebuchet MS" w:hAnsi="Trebuchet MS"/>
          <w:color w:val="auto"/>
          <w:sz w:val="22"/>
        </w:rPr>
      </w:pPr>
      <w:r w:rsidRPr="005D461D">
        <w:rPr>
          <w:rFonts w:ascii="Trebuchet MS" w:hAnsi="Trebuchet MS"/>
          <w:b/>
          <w:bCs/>
          <w:color w:val="auto"/>
          <w:sz w:val="22"/>
        </w:rPr>
        <w:t xml:space="preserve">‘Explicit’ consent </w:t>
      </w:r>
      <w:r w:rsidRPr="005D461D">
        <w:rPr>
          <w:rFonts w:ascii="Trebuchet MS" w:hAnsi="Trebuchet MS"/>
          <w:color w:val="auto"/>
          <w:sz w:val="22"/>
        </w:rPr>
        <w:t>– is a freely given, specific and informed agreement by a Data Subject (se</w:t>
      </w:r>
      <w:r w:rsidR="00A80455" w:rsidRPr="005D461D">
        <w:rPr>
          <w:rFonts w:ascii="Trebuchet MS" w:hAnsi="Trebuchet MS"/>
          <w:color w:val="auto"/>
          <w:sz w:val="22"/>
        </w:rPr>
        <w:t>e definition) to the processing of personal information</w:t>
      </w:r>
      <w:r w:rsidRPr="005D461D">
        <w:rPr>
          <w:rFonts w:ascii="Trebuchet MS" w:hAnsi="Trebuchet MS"/>
          <w:color w:val="auto"/>
          <w:sz w:val="22"/>
        </w:rPr>
        <w:t xml:space="preserve"> about her/him. Explicit consent is n</w:t>
      </w:r>
      <w:r w:rsidR="00A80455" w:rsidRPr="005D461D">
        <w:rPr>
          <w:rFonts w:ascii="Trebuchet MS" w:hAnsi="Trebuchet MS"/>
          <w:color w:val="auto"/>
          <w:sz w:val="22"/>
        </w:rPr>
        <w:t xml:space="preserve">eeded for processing sensitive </w:t>
      </w:r>
      <w:r w:rsidRPr="005D461D">
        <w:rPr>
          <w:rFonts w:ascii="Trebuchet MS" w:hAnsi="Trebuchet MS"/>
          <w:color w:val="auto"/>
          <w:sz w:val="22"/>
        </w:rPr>
        <w:t>data</w:t>
      </w:r>
      <w:r w:rsidR="00AA6B9E" w:rsidRPr="005D461D">
        <w:rPr>
          <w:rFonts w:ascii="Trebuchet MS" w:hAnsi="Trebuchet MS"/>
          <w:color w:val="auto"/>
          <w:sz w:val="22"/>
        </w:rPr>
        <w:t>.</w:t>
      </w:r>
      <w:r w:rsidRPr="005D461D">
        <w:rPr>
          <w:rFonts w:ascii="Trebuchet MS" w:hAnsi="Trebuchet MS"/>
          <w:color w:val="auto"/>
          <w:sz w:val="22"/>
        </w:rPr>
        <w:t xml:space="preserve"> </w:t>
      </w:r>
    </w:p>
    <w:p w14:paraId="0E1ED83A" w14:textId="77777777" w:rsidR="00162A03" w:rsidRPr="005D461D" w:rsidRDefault="00162A03" w:rsidP="007F110B">
      <w:pPr>
        <w:pStyle w:val="Default"/>
        <w:rPr>
          <w:rFonts w:ascii="Trebuchet MS" w:hAnsi="Trebuchet MS"/>
          <w:color w:val="auto"/>
          <w:sz w:val="22"/>
        </w:rPr>
      </w:pPr>
    </w:p>
    <w:p w14:paraId="5059CF95" w14:textId="77777777" w:rsidR="007F110B" w:rsidRPr="005D461D" w:rsidRDefault="007F110B" w:rsidP="007F110B">
      <w:pPr>
        <w:pStyle w:val="Default"/>
        <w:rPr>
          <w:rFonts w:ascii="Trebuchet MS" w:hAnsi="Trebuchet MS"/>
          <w:color w:val="auto"/>
          <w:sz w:val="22"/>
        </w:rPr>
      </w:pPr>
      <w:r w:rsidRPr="005D461D">
        <w:rPr>
          <w:rFonts w:ascii="Trebuchet MS" w:hAnsi="Trebuchet MS"/>
          <w:b/>
          <w:bCs/>
          <w:color w:val="auto"/>
          <w:sz w:val="22"/>
        </w:rPr>
        <w:t xml:space="preserve">Notification </w:t>
      </w:r>
      <w:r w:rsidRPr="005D461D">
        <w:rPr>
          <w:rFonts w:ascii="Trebuchet MS" w:hAnsi="Trebuchet MS"/>
          <w:color w:val="auto"/>
          <w:sz w:val="22"/>
        </w:rPr>
        <w:t>– Notifying the Information Commissioner about the data processing activities of The Trussell Trust</w:t>
      </w:r>
      <w:r w:rsidR="000352B2" w:rsidRPr="005D461D">
        <w:rPr>
          <w:rFonts w:ascii="Trebuchet MS" w:hAnsi="Trebuchet MS"/>
          <w:color w:val="auto"/>
          <w:sz w:val="22"/>
        </w:rPr>
        <w:t xml:space="preserve"> </w:t>
      </w:r>
      <w:r w:rsidRPr="005D461D">
        <w:rPr>
          <w:rFonts w:ascii="Trebuchet MS" w:hAnsi="Trebuchet MS"/>
          <w:color w:val="auto"/>
          <w:sz w:val="22"/>
        </w:rPr>
        <w:t xml:space="preserve">as certain activities may be exempt from notification. </w:t>
      </w:r>
    </w:p>
    <w:p w14:paraId="207D6EE8" w14:textId="77777777" w:rsidR="00C12942" w:rsidRPr="005D461D" w:rsidRDefault="00C12942" w:rsidP="007F110B">
      <w:pPr>
        <w:pStyle w:val="Default"/>
        <w:rPr>
          <w:rFonts w:ascii="Trebuchet MS" w:hAnsi="Trebuchet MS"/>
          <w:b/>
          <w:bCs/>
          <w:color w:val="auto"/>
          <w:sz w:val="22"/>
        </w:rPr>
      </w:pPr>
    </w:p>
    <w:p w14:paraId="071483B7" w14:textId="35EA0BDE" w:rsidR="007F110B" w:rsidRPr="005D461D" w:rsidRDefault="007F110B" w:rsidP="007F110B">
      <w:pPr>
        <w:pStyle w:val="Default"/>
        <w:rPr>
          <w:rFonts w:ascii="Trebuchet MS" w:hAnsi="Trebuchet MS"/>
          <w:color w:val="auto"/>
          <w:sz w:val="22"/>
        </w:rPr>
      </w:pPr>
      <w:r w:rsidRPr="005D461D">
        <w:rPr>
          <w:rFonts w:ascii="Trebuchet MS" w:hAnsi="Trebuchet MS"/>
          <w:b/>
          <w:bCs/>
          <w:color w:val="auto"/>
          <w:sz w:val="22"/>
        </w:rPr>
        <w:t xml:space="preserve">Information Commissioner </w:t>
      </w:r>
      <w:r w:rsidRPr="005D461D">
        <w:rPr>
          <w:rFonts w:ascii="Trebuchet MS" w:hAnsi="Trebuchet MS"/>
          <w:color w:val="auto"/>
          <w:sz w:val="22"/>
        </w:rPr>
        <w:t xml:space="preserve">– The UK Information Commissioner responsible for implementing and overseeing the Data Protection Act </w:t>
      </w:r>
      <w:r w:rsidR="00B76F48">
        <w:rPr>
          <w:rFonts w:ascii="Trebuchet MS" w:hAnsi="Trebuchet MS"/>
          <w:color w:val="auto"/>
          <w:sz w:val="22"/>
        </w:rPr>
        <w:t>2018</w:t>
      </w:r>
      <w:r w:rsidRPr="005D461D">
        <w:rPr>
          <w:rFonts w:ascii="Trebuchet MS" w:hAnsi="Trebuchet MS"/>
          <w:color w:val="auto"/>
          <w:sz w:val="22"/>
        </w:rPr>
        <w:t xml:space="preserve">. </w:t>
      </w:r>
    </w:p>
    <w:p w14:paraId="390DB742" w14:textId="77777777" w:rsidR="00162A03" w:rsidRPr="005D461D" w:rsidRDefault="00162A03" w:rsidP="007F110B">
      <w:pPr>
        <w:pStyle w:val="Default"/>
        <w:rPr>
          <w:rFonts w:ascii="Trebuchet MS" w:hAnsi="Trebuchet MS"/>
          <w:color w:val="auto"/>
          <w:sz w:val="22"/>
        </w:rPr>
      </w:pPr>
    </w:p>
    <w:p w14:paraId="5E3C2628" w14:textId="77777777" w:rsidR="007F110B" w:rsidRPr="005D461D" w:rsidRDefault="007F110B" w:rsidP="007F110B">
      <w:pPr>
        <w:pStyle w:val="Default"/>
        <w:rPr>
          <w:rFonts w:ascii="Trebuchet MS" w:hAnsi="Trebuchet MS"/>
          <w:color w:val="auto"/>
          <w:sz w:val="22"/>
        </w:rPr>
      </w:pPr>
      <w:r w:rsidRPr="005D461D">
        <w:rPr>
          <w:rFonts w:ascii="Trebuchet MS" w:hAnsi="Trebuchet MS"/>
          <w:b/>
          <w:bCs/>
          <w:color w:val="auto"/>
          <w:sz w:val="22"/>
        </w:rPr>
        <w:t>Processing –</w:t>
      </w:r>
      <w:r w:rsidR="00AA6B9E" w:rsidRPr="005D461D">
        <w:rPr>
          <w:rFonts w:ascii="Trebuchet MS" w:hAnsi="Trebuchet MS"/>
          <w:b/>
          <w:bCs/>
          <w:color w:val="auto"/>
          <w:sz w:val="22"/>
        </w:rPr>
        <w:t xml:space="preserve"> </w:t>
      </w:r>
      <w:r w:rsidR="00AA6B9E" w:rsidRPr="005D461D">
        <w:rPr>
          <w:rFonts w:ascii="Trebuchet MS" w:hAnsi="Trebuchet MS"/>
          <w:bCs/>
          <w:color w:val="auto"/>
          <w:sz w:val="22"/>
        </w:rPr>
        <w:t>C</w:t>
      </w:r>
      <w:r w:rsidRPr="005D461D">
        <w:rPr>
          <w:rFonts w:ascii="Trebuchet MS" w:hAnsi="Trebuchet MS"/>
          <w:color w:val="auto"/>
          <w:sz w:val="22"/>
        </w:rPr>
        <w:t xml:space="preserve">ollecting, amending, handling, storing or </w:t>
      </w:r>
      <w:r w:rsidR="00AA6B9E" w:rsidRPr="005D461D">
        <w:rPr>
          <w:rFonts w:ascii="Trebuchet MS" w:hAnsi="Trebuchet MS"/>
          <w:color w:val="auto"/>
          <w:sz w:val="22"/>
        </w:rPr>
        <w:t>disclosing personal information.</w:t>
      </w:r>
    </w:p>
    <w:p w14:paraId="4490BBCD" w14:textId="77777777" w:rsidR="00162A03" w:rsidRPr="005D461D" w:rsidRDefault="00162A03" w:rsidP="007F110B">
      <w:pPr>
        <w:pStyle w:val="Default"/>
        <w:rPr>
          <w:rFonts w:ascii="Trebuchet MS" w:hAnsi="Trebuchet MS"/>
          <w:color w:val="auto"/>
          <w:sz w:val="22"/>
        </w:rPr>
      </w:pPr>
    </w:p>
    <w:p w14:paraId="7F817731" w14:textId="77777777" w:rsidR="00B36B12" w:rsidRPr="005D461D" w:rsidRDefault="007F110B" w:rsidP="00B36B12">
      <w:pPr>
        <w:pStyle w:val="Default"/>
        <w:rPr>
          <w:rFonts w:ascii="Trebuchet MS" w:hAnsi="Trebuchet MS"/>
          <w:color w:val="auto"/>
          <w:sz w:val="22"/>
        </w:rPr>
      </w:pPr>
      <w:r w:rsidRPr="005D461D">
        <w:rPr>
          <w:rFonts w:ascii="Trebuchet MS" w:hAnsi="Trebuchet MS"/>
          <w:b/>
          <w:bCs/>
          <w:color w:val="auto"/>
          <w:sz w:val="22"/>
        </w:rPr>
        <w:t xml:space="preserve">Personal Information </w:t>
      </w:r>
      <w:r w:rsidRPr="005D461D">
        <w:rPr>
          <w:rFonts w:ascii="Trebuchet MS" w:hAnsi="Trebuchet MS"/>
          <w:color w:val="auto"/>
          <w:sz w:val="22"/>
        </w:rPr>
        <w:t xml:space="preserve">– Information about living individuals that enables them to be identified – </w:t>
      </w:r>
      <w:proofErr w:type="gramStart"/>
      <w:r w:rsidRPr="005D461D">
        <w:rPr>
          <w:rFonts w:ascii="Trebuchet MS" w:hAnsi="Trebuchet MS"/>
          <w:color w:val="auto"/>
          <w:sz w:val="22"/>
        </w:rPr>
        <w:t>e.g.</w:t>
      </w:r>
      <w:proofErr w:type="gramEnd"/>
      <w:r w:rsidRPr="005D461D">
        <w:rPr>
          <w:rFonts w:ascii="Trebuchet MS" w:hAnsi="Trebuchet MS"/>
          <w:color w:val="auto"/>
          <w:sz w:val="22"/>
        </w:rPr>
        <w:t xml:space="preserve"> name and address. It does not apply to information about companies and agencies but applies to named persons or employees within </w:t>
      </w:r>
      <w:r w:rsidR="005D461D" w:rsidRPr="005D461D">
        <w:rPr>
          <w:rFonts w:ascii="Trebuchet MS" w:hAnsi="Trebuchet MS"/>
          <w:color w:val="auto"/>
          <w:sz w:val="22"/>
        </w:rPr>
        <w:t xml:space="preserve">Watford </w:t>
      </w:r>
      <w:r w:rsidR="00A80455" w:rsidRPr="005D461D">
        <w:rPr>
          <w:rFonts w:ascii="Trebuchet MS" w:hAnsi="Trebuchet MS"/>
          <w:color w:val="auto"/>
          <w:sz w:val="22"/>
        </w:rPr>
        <w:t>foodbank.</w:t>
      </w:r>
    </w:p>
    <w:p w14:paraId="7187BD85" w14:textId="77777777" w:rsidR="000753D3" w:rsidRPr="005D461D" w:rsidRDefault="000753D3" w:rsidP="00B36B12">
      <w:pPr>
        <w:pStyle w:val="Default"/>
        <w:rPr>
          <w:rFonts w:ascii="Trebuchet MS" w:hAnsi="Trebuchet MS"/>
          <w:color w:val="auto"/>
          <w:sz w:val="22"/>
        </w:rPr>
      </w:pPr>
    </w:p>
    <w:p w14:paraId="7F7E9531" w14:textId="77777777" w:rsidR="00B36B12" w:rsidRPr="005D461D" w:rsidRDefault="007F110B" w:rsidP="00A80455">
      <w:pPr>
        <w:pStyle w:val="Default"/>
        <w:spacing w:after="120"/>
        <w:rPr>
          <w:rFonts w:ascii="Trebuchet MS" w:hAnsi="Trebuchet MS"/>
          <w:color w:val="auto"/>
          <w:sz w:val="22"/>
        </w:rPr>
      </w:pPr>
      <w:r w:rsidRPr="005D461D">
        <w:rPr>
          <w:rFonts w:ascii="Trebuchet MS" w:hAnsi="Trebuchet MS"/>
          <w:b/>
          <w:bCs/>
          <w:color w:val="auto"/>
          <w:sz w:val="22"/>
        </w:rPr>
        <w:t xml:space="preserve">Sensitive data </w:t>
      </w:r>
      <w:r w:rsidRPr="005D461D">
        <w:rPr>
          <w:rFonts w:ascii="Trebuchet MS" w:hAnsi="Trebuchet MS"/>
          <w:color w:val="auto"/>
          <w:sz w:val="22"/>
        </w:rPr>
        <w:t xml:space="preserve">– means data about: </w:t>
      </w:r>
    </w:p>
    <w:p w14:paraId="362E7F00" w14:textId="77777777" w:rsidR="007F110B" w:rsidRPr="005D461D" w:rsidRDefault="007F110B" w:rsidP="00D61A6A">
      <w:pPr>
        <w:pStyle w:val="Default"/>
        <w:numPr>
          <w:ilvl w:val="0"/>
          <w:numId w:val="12"/>
        </w:numPr>
        <w:ind w:left="426" w:hanging="426"/>
        <w:rPr>
          <w:rFonts w:ascii="Trebuchet MS" w:hAnsi="Trebuchet MS"/>
          <w:color w:val="auto"/>
          <w:sz w:val="22"/>
        </w:rPr>
      </w:pPr>
      <w:r w:rsidRPr="005D461D">
        <w:rPr>
          <w:rFonts w:ascii="Trebuchet MS" w:hAnsi="Trebuchet MS"/>
          <w:color w:val="auto"/>
          <w:sz w:val="22"/>
        </w:rPr>
        <w:t xml:space="preserve">Racial or ethnic origin </w:t>
      </w:r>
    </w:p>
    <w:p w14:paraId="30CAE2C4" w14:textId="77777777" w:rsidR="007F110B" w:rsidRPr="005D461D" w:rsidRDefault="007F110B" w:rsidP="00D61A6A">
      <w:pPr>
        <w:pStyle w:val="Default"/>
        <w:numPr>
          <w:ilvl w:val="0"/>
          <w:numId w:val="12"/>
        </w:numPr>
        <w:ind w:left="426" w:hanging="426"/>
        <w:rPr>
          <w:rFonts w:ascii="Trebuchet MS" w:hAnsi="Trebuchet MS"/>
          <w:color w:val="auto"/>
          <w:sz w:val="22"/>
        </w:rPr>
      </w:pPr>
      <w:r w:rsidRPr="005D461D">
        <w:rPr>
          <w:rFonts w:ascii="Trebuchet MS" w:hAnsi="Trebuchet MS"/>
          <w:color w:val="auto"/>
          <w:sz w:val="22"/>
        </w:rPr>
        <w:t xml:space="preserve">Political opinions </w:t>
      </w:r>
    </w:p>
    <w:p w14:paraId="726A42C8" w14:textId="77777777" w:rsidR="007F110B" w:rsidRPr="005D461D" w:rsidRDefault="007F110B" w:rsidP="00D61A6A">
      <w:pPr>
        <w:pStyle w:val="Default"/>
        <w:numPr>
          <w:ilvl w:val="0"/>
          <w:numId w:val="12"/>
        </w:numPr>
        <w:ind w:left="426" w:hanging="426"/>
        <w:rPr>
          <w:rFonts w:ascii="Trebuchet MS" w:hAnsi="Trebuchet MS"/>
          <w:color w:val="auto"/>
          <w:sz w:val="22"/>
        </w:rPr>
      </w:pPr>
      <w:r w:rsidRPr="005D461D">
        <w:rPr>
          <w:rFonts w:ascii="Trebuchet MS" w:hAnsi="Trebuchet MS"/>
          <w:color w:val="auto"/>
          <w:sz w:val="22"/>
        </w:rPr>
        <w:t xml:space="preserve">Religious or similar beliefs </w:t>
      </w:r>
    </w:p>
    <w:p w14:paraId="7190DABB" w14:textId="77777777" w:rsidR="007F110B" w:rsidRPr="005D461D" w:rsidRDefault="007F110B" w:rsidP="00D61A6A">
      <w:pPr>
        <w:pStyle w:val="Default"/>
        <w:numPr>
          <w:ilvl w:val="0"/>
          <w:numId w:val="12"/>
        </w:numPr>
        <w:ind w:left="426" w:hanging="426"/>
        <w:rPr>
          <w:rFonts w:ascii="Trebuchet MS" w:hAnsi="Trebuchet MS"/>
          <w:color w:val="auto"/>
          <w:sz w:val="22"/>
        </w:rPr>
      </w:pPr>
      <w:r w:rsidRPr="005D461D">
        <w:rPr>
          <w:rFonts w:ascii="Trebuchet MS" w:hAnsi="Trebuchet MS"/>
          <w:color w:val="auto"/>
          <w:sz w:val="22"/>
        </w:rPr>
        <w:t xml:space="preserve">Trade union membership </w:t>
      </w:r>
    </w:p>
    <w:p w14:paraId="5D241D4F" w14:textId="77777777" w:rsidR="007F110B" w:rsidRPr="005D461D" w:rsidRDefault="007F110B" w:rsidP="00D61A6A">
      <w:pPr>
        <w:pStyle w:val="Default"/>
        <w:numPr>
          <w:ilvl w:val="0"/>
          <w:numId w:val="12"/>
        </w:numPr>
        <w:ind w:left="426" w:hanging="426"/>
        <w:rPr>
          <w:rFonts w:ascii="Trebuchet MS" w:hAnsi="Trebuchet MS"/>
          <w:color w:val="auto"/>
          <w:sz w:val="22"/>
        </w:rPr>
      </w:pPr>
      <w:r w:rsidRPr="005D461D">
        <w:rPr>
          <w:rFonts w:ascii="Trebuchet MS" w:hAnsi="Trebuchet MS"/>
          <w:color w:val="auto"/>
          <w:sz w:val="22"/>
        </w:rPr>
        <w:t xml:space="preserve">Physical or mental health </w:t>
      </w:r>
    </w:p>
    <w:p w14:paraId="4D8556C3" w14:textId="77777777" w:rsidR="007F110B" w:rsidRPr="005D461D" w:rsidRDefault="007F110B" w:rsidP="00D61A6A">
      <w:pPr>
        <w:pStyle w:val="Default"/>
        <w:numPr>
          <w:ilvl w:val="0"/>
          <w:numId w:val="12"/>
        </w:numPr>
        <w:ind w:left="426" w:hanging="426"/>
        <w:rPr>
          <w:rFonts w:ascii="Trebuchet MS" w:hAnsi="Trebuchet MS"/>
          <w:color w:val="auto"/>
          <w:sz w:val="22"/>
        </w:rPr>
      </w:pPr>
      <w:r w:rsidRPr="005D461D">
        <w:rPr>
          <w:rFonts w:ascii="Trebuchet MS" w:hAnsi="Trebuchet MS"/>
          <w:color w:val="auto"/>
          <w:sz w:val="22"/>
        </w:rPr>
        <w:t xml:space="preserve">Sexual life </w:t>
      </w:r>
    </w:p>
    <w:p w14:paraId="0F5E425F" w14:textId="77777777" w:rsidR="007F110B" w:rsidRPr="005D461D" w:rsidRDefault="007F110B" w:rsidP="00D61A6A">
      <w:pPr>
        <w:pStyle w:val="Default"/>
        <w:numPr>
          <w:ilvl w:val="0"/>
          <w:numId w:val="12"/>
        </w:numPr>
        <w:ind w:left="426" w:hanging="426"/>
        <w:rPr>
          <w:rFonts w:ascii="Trebuchet MS" w:hAnsi="Trebuchet MS"/>
          <w:color w:val="auto"/>
          <w:sz w:val="22"/>
        </w:rPr>
      </w:pPr>
      <w:r w:rsidRPr="005D461D">
        <w:rPr>
          <w:rFonts w:ascii="Trebuchet MS" w:hAnsi="Trebuchet MS"/>
          <w:color w:val="auto"/>
          <w:sz w:val="22"/>
        </w:rPr>
        <w:t xml:space="preserve">Criminal record </w:t>
      </w:r>
    </w:p>
    <w:p w14:paraId="2E24ED96" w14:textId="15FD7F27" w:rsidR="007F110B" w:rsidRDefault="007F110B" w:rsidP="00D61A6A">
      <w:pPr>
        <w:pStyle w:val="Default"/>
        <w:numPr>
          <w:ilvl w:val="0"/>
          <w:numId w:val="12"/>
        </w:numPr>
        <w:ind w:left="426" w:hanging="426"/>
        <w:rPr>
          <w:rFonts w:ascii="Trebuchet MS" w:hAnsi="Trebuchet MS"/>
          <w:color w:val="auto"/>
          <w:sz w:val="22"/>
        </w:rPr>
      </w:pPr>
      <w:r w:rsidRPr="005D461D">
        <w:rPr>
          <w:rFonts w:ascii="Trebuchet MS" w:hAnsi="Trebuchet MS"/>
          <w:color w:val="auto"/>
          <w:sz w:val="22"/>
        </w:rPr>
        <w:t xml:space="preserve">Criminal proceedings relating to a data subject’s offences </w:t>
      </w:r>
    </w:p>
    <w:p w14:paraId="5DD580EF" w14:textId="62C04B2E" w:rsidR="00A64E14" w:rsidRDefault="00A64E14" w:rsidP="00A64E14">
      <w:pPr>
        <w:pStyle w:val="Default"/>
        <w:rPr>
          <w:rFonts w:ascii="Trebuchet MS" w:hAnsi="Trebuchet MS"/>
          <w:color w:val="auto"/>
          <w:sz w:val="22"/>
        </w:rPr>
      </w:pPr>
    </w:p>
    <w:p w14:paraId="0611154E" w14:textId="586B12E6" w:rsidR="00A64E14" w:rsidRDefault="00A64E14" w:rsidP="00A64E14">
      <w:pPr>
        <w:pStyle w:val="Default"/>
        <w:rPr>
          <w:rFonts w:ascii="Trebuchet MS" w:hAnsi="Trebuchet MS"/>
          <w:color w:val="auto"/>
          <w:sz w:val="22"/>
        </w:rPr>
      </w:pPr>
    </w:p>
    <w:p w14:paraId="4F81B9C8" w14:textId="4F8E6E12" w:rsidR="00A64E14" w:rsidRDefault="009252C8" w:rsidP="00A64E14">
      <w:pPr>
        <w:pStyle w:val="Default"/>
        <w:rPr>
          <w:rFonts w:ascii="Trebuchet MS" w:hAnsi="Trebuchet MS"/>
          <w:color w:val="auto"/>
          <w:sz w:val="22"/>
        </w:rPr>
      </w:pPr>
      <w:r>
        <w:rPr>
          <w:rFonts w:ascii="Trebuchet MS" w:hAnsi="Trebuchet MS"/>
          <w:color w:val="auto"/>
          <w:sz w:val="22"/>
        </w:rPr>
        <w:t>October</w:t>
      </w:r>
      <w:r w:rsidR="002C7C55">
        <w:rPr>
          <w:rFonts w:ascii="Trebuchet MS" w:hAnsi="Trebuchet MS"/>
          <w:color w:val="auto"/>
          <w:sz w:val="22"/>
        </w:rPr>
        <w:t xml:space="preserve"> 2021</w:t>
      </w:r>
    </w:p>
    <w:p w14:paraId="7C07648C" w14:textId="77777777" w:rsidR="00FB261B" w:rsidRPr="00FB261B" w:rsidRDefault="00FB261B" w:rsidP="000C1DB3">
      <w:pPr>
        <w:rPr>
          <w:rFonts w:ascii="Trebuchet MS" w:hAnsi="Trebuchet MS"/>
        </w:rPr>
      </w:pPr>
    </w:p>
    <w:sectPr w:rsidR="00FB261B" w:rsidRPr="00FB261B" w:rsidSect="001723A2">
      <w:headerReference w:type="even" r:id="rId9"/>
      <w:headerReference w:type="default" r:id="rId10"/>
      <w:footerReference w:type="even" r:id="rId11"/>
      <w:footerReference w:type="default" r:id="rId12"/>
      <w:headerReference w:type="first" r:id="rId13"/>
      <w:footerReference w:type="first" r:id="rId14"/>
      <w:pgSz w:w="11906" w:h="17338"/>
      <w:pgMar w:top="993" w:right="1440" w:bottom="1276" w:left="1440" w:header="72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C5F81" w14:textId="77777777" w:rsidR="0086491A" w:rsidRDefault="0086491A" w:rsidP="00465634">
      <w:pPr>
        <w:spacing w:after="0" w:line="240" w:lineRule="auto"/>
      </w:pPr>
      <w:r>
        <w:separator/>
      </w:r>
    </w:p>
  </w:endnote>
  <w:endnote w:type="continuationSeparator" w:id="0">
    <w:p w14:paraId="7296C61A" w14:textId="77777777" w:rsidR="0086491A" w:rsidRDefault="0086491A" w:rsidP="00465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TC Officina San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C5DD" w14:textId="77777777" w:rsidR="00FB261B" w:rsidRDefault="00FB26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3DB26" w14:textId="730B43F3" w:rsidR="001723A2" w:rsidRPr="004A5A03" w:rsidRDefault="001723A2" w:rsidP="001723A2">
    <w:pPr>
      <w:pStyle w:val="Footer"/>
      <w:jc w:val="center"/>
      <w:rPr>
        <w:rFonts w:ascii="Trebuchet MS" w:hAnsi="Trebuchet MS"/>
        <w:sz w:val="16"/>
      </w:rPr>
    </w:pPr>
    <w:r w:rsidRPr="004A5A03">
      <w:rPr>
        <w:rFonts w:ascii="Trebuchet MS" w:hAnsi="Trebuchet MS"/>
        <w:sz w:val="16"/>
      </w:rPr>
      <w:t xml:space="preserve">Registered Charity Number: </w:t>
    </w:r>
    <w:r>
      <w:t>11</w:t>
    </w:r>
    <w:r w:rsidR="00FB261B">
      <w:t>84482</w:t>
    </w:r>
    <w:r>
      <w:t xml:space="preserve">  </w:t>
    </w:r>
    <w:r w:rsidRPr="004A5A03">
      <w:rPr>
        <w:rFonts w:ascii="Trebuchet MS" w:hAnsi="Trebuchet MS"/>
        <w:sz w:val="16"/>
      </w:rPr>
      <w:t>Registered in England &amp; Wales</w:t>
    </w:r>
  </w:p>
  <w:p w14:paraId="45FB025E" w14:textId="77777777" w:rsidR="001723A2" w:rsidRDefault="001723A2">
    <w:pPr>
      <w:pStyle w:val="Footer"/>
    </w:pPr>
  </w:p>
  <w:p w14:paraId="4996A784" w14:textId="77777777" w:rsidR="00465634" w:rsidRDefault="004656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FB1B" w14:textId="77777777" w:rsidR="00FB261B" w:rsidRDefault="00FB26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C67F" w14:textId="77777777" w:rsidR="0086491A" w:rsidRDefault="0086491A" w:rsidP="00465634">
      <w:pPr>
        <w:spacing w:after="0" w:line="240" w:lineRule="auto"/>
      </w:pPr>
      <w:r>
        <w:separator/>
      </w:r>
    </w:p>
  </w:footnote>
  <w:footnote w:type="continuationSeparator" w:id="0">
    <w:p w14:paraId="4F07CD57" w14:textId="77777777" w:rsidR="0086491A" w:rsidRDefault="0086491A" w:rsidP="00465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57C7" w14:textId="77777777" w:rsidR="00FB261B" w:rsidRDefault="00FB26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23D7" w14:textId="77777777" w:rsidR="00FB261B" w:rsidRDefault="00FB26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92B59" w14:textId="77777777" w:rsidR="00FB261B" w:rsidRDefault="00FB26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044"/>
    <w:multiLevelType w:val="hybridMultilevel"/>
    <w:tmpl w:val="4FD2B988"/>
    <w:lvl w:ilvl="0" w:tplc="08090001">
      <w:start w:val="1"/>
      <w:numFmt w:val="bullet"/>
      <w:lvlText w:val=""/>
      <w:lvlJc w:val="left"/>
      <w:pPr>
        <w:ind w:left="1896" w:hanging="360"/>
      </w:pPr>
      <w:rPr>
        <w:rFonts w:ascii="Symbol" w:hAnsi="Symbol" w:hint="default"/>
      </w:rPr>
    </w:lvl>
    <w:lvl w:ilvl="1" w:tplc="08090003" w:tentative="1">
      <w:start w:val="1"/>
      <w:numFmt w:val="bullet"/>
      <w:lvlText w:val="o"/>
      <w:lvlJc w:val="left"/>
      <w:pPr>
        <w:ind w:left="2616" w:hanging="360"/>
      </w:pPr>
      <w:rPr>
        <w:rFonts w:ascii="Courier New" w:hAnsi="Courier New" w:cs="Courier New" w:hint="default"/>
      </w:rPr>
    </w:lvl>
    <w:lvl w:ilvl="2" w:tplc="08090005" w:tentative="1">
      <w:start w:val="1"/>
      <w:numFmt w:val="bullet"/>
      <w:lvlText w:val=""/>
      <w:lvlJc w:val="left"/>
      <w:pPr>
        <w:ind w:left="3336" w:hanging="360"/>
      </w:pPr>
      <w:rPr>
        <w:rFonts w:ascii="Wingdings" w:hAnsi="Wingdings" w:hint="default"/>
      </w:rPr>
    </w:lvl>
    <w:lvl w:ilvl="3" w:tplc="08090001" w:tentative="1">
      <w:start w:val="1"/>
      <w:numFmt w:val="bullet"/>
      <w:lvlText w:val=""/>
      <w:lvlJc w:val="left"/>
      <w:pPr>
        <w:ind w:left="4056" w:hanging="360"/>
      </w:pPr>
      <w:rPr>
        <w:rFonts w:ascii="Symbol" w:hAnsi="Symbol" w:hint="default"/>
      </w:rPr>
    </w:lvl>
    <w:lvl w:ilvl="4" w:tplc="08090003" w:tentative="1">
      <w:start w:val="1"/>
      <w:numFmt w:val="bullet"/>
      <w:lvlText w:val="o"/>
      <w:lvlJc w:val="left"/>
      <w:pPr>
        <w:ind w:left="4776" w:hanging="360"/>
      </w:pPr>
      <w:rPr>
        <w:rFonts w:ascii="Courier New" w:hAnsi="Courier New" w:cs="Courier New" w:hint="default"/>
      </w:rPr>
    </w:lvl>
    <w:lvl w:ilvl="5" w:tplc="08090005" w:tentative="1">
      <w:start w:val="1"/>
      <w:numFmt w:val="bullet"/>
      <w:lvlText w:val=""/>
      <w:lvlJc w:val="left"/>
      <w:pPr>
        <w:ind w:left="5496" w:hanging="360"/>
      </w:pPr>
      <w:rPr>
        <w:rFonts w:ascii="Wingdings" w:hAnsi="Wingdings" w:hint="default"/>
      </w:rPr>
    </w:lvl>
    <w:lvl w:ilvl="6" w:tplc="08090001" w:tentative="1">
      <w:start w:val="1"/>
      <w:numFmt w:val="bullet"/>
      <w:lvlText w:val=""/>
      <w:lvlJc w:val="left"/>
      <w:pPr>
        <w:ind w:left="6216" w:hanging="360"/>
      </w:pPr>
      <w:rPr>
        <w:rFonts w:ascii="Symbol" w:hAnsi="Symbol" w:hint="default"/>
      </w:rPr>
    </w:lvl>
    <w:lvl w:ilvl="7" w:tplc="08090003" w:tentative="1">
      <w:start w:val="1"/>
      <w:numFmt w:val="bullet"/>
      <w:lvlText w:val="o"/>
      <w:lvlJc w:val="left"/>
      <w:pPr>
        <w:ind w:left="6936" w:hanging="360"/>
      </w:pPr>
      <w:rPr>
        <w:rFonts w:ascii="Courier New" w:hAnsi="Courier New" w:cs="Courier New" w:hint="default"/>
      </w:rPr>
    </w:lvl>
    <w:lvl w:ilvl="8" w:tplc="08090005" w:tentative="1">
      <w:start w:val="1"/>
      <w:numFmt w:val="bullet"/>
      <w:lvlText w:val=""/>
      <w:lvlJc w:val="left"/>
      <w:pPr>
        <w:ind w:left="7656" w:hanging="360"/>
      </w:pPr>
      <w:rPr>
        <w:rFonts w:ascii="Wingdings" w:hAnsi="Wingdings" w:hint="default"/>
      </w:rPr>
    </w:lvl>
  </w:abstractNum>
  <w:abstractNum w:abstractNumId="1" w15:restartNumberingAfterBreak="0">
    <w:nsid w:val="08752B37"/>
    <w:multiLevelType w:val="hybridMultilevel"/>
    <w:tmpl w:val="2D8A83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61185"/>
    <w:multiLevelType w:val="hybridMultilevel"/>
    <w:tmpl w:val="955A34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A20F3"/>
    <w:multiLevelType w:val="hybridMultilevel"/>
    <w:tmpl w:val="759EBC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43B88"/>
    <w:multiLevelType w:val="hybridMultilevel"/>
    <w:tmpl w:val="30DA73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75796"/>
    <w:multiLevelType w:val="hybridMultilevel"/>
    <w:tmpl w:val="AF9C7DEC"/>
    <w:lvl w:ilvl="0" w:tplc="3A3A4CFC">
      <w:start w:val="1"/>
      <w:numFmt w:val="decimal"/>
      <w:lvlText w:val="%1."/>
      <w:lvlJc w:val="left"/>
      <w:pPr>
        <w:ind w:left="720" w:hanging="360"/>
      </w:pPr>
      <w:rPr>
        <w:rFonts w:ascii="Trebuchet MS" w:hAnsi="Trebuchet MS"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5B06F8"/>
    <w:multiLevelType w:val="hybridMultilevel"/>
    <w:tmpl w:val="071C19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87F85"/>
    <w:multiLevelType w:val="hybridMultilevel"/>
    <w:tmpl w:val="B666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54303"/>
    <w:multiLevelType w:val="hybridMultilevel"/>
    <w:tmpl w:val="2466D1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E9530D"/>
    <w:multiLevelType w:val="hybridMultilevel"/>
    <w:tmpl w:val="B2E489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D8740B"/>
    <w:multiLevelType w:val="hybridMultilevel"/>
    <w:tmpl w:val="3B86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2B1E7F"/>
    <w:multiLevelType w:val="hybridMultilevel"/>
    <w:tmpl w:val="3490F1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D00C54"/>
    <w:multiLevelType w:val="hybridMultilevel"/>
    <w:tmpl w:val="5C96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17043"/>
    <w:multiLevelType w:val="hybridMultilevel"/>
    <w:tmpl w:val="352E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7B7D03"/>
    <w:multiLevelType w:val="hybridMultilevel"/>
    <w:tmpl w:val="69345A24"/>
    <w:lvl w:ilvl="0" w:tplc="760891CA">
      <w:start w:val="1"/>
      <w:numFmt w:val="decimal"/>
      <w:lvlText w:val="%1."/>
      <w:lvlJc w:val="left"/>
      <w:pPr>
        <w:ind w:left="720" w:hanging="360"/>
      </w:pPr>
      <w:rPr>
        <w:rFonts w:ascii="Trebuchet MS" w:hAnsi="Trebuchet MS" w:hint="default"/>
        <w:b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9"/>
  </w:num>
  <w:num w:numId="4">
    <w:abstractNumId w:val="1"/>
  </w:num>
  <w:num w:numId="5">
    <w:abstractNumId w:val="0"/>
  </w:num>
  <w:num w:numId="6">
    <w:abstractNumId w:val="11"/>
  </w:num>
  <w:num w:numId="7">
    <w:abstractNumId w:val="7"/>
  </w:num>
  <w:num w:numId="8">
    <w:abstractNumId w:val="10"/>
  </w:num>
  <w:num w:numId="9">
    <w:abstractNumId w:val="6"/>
  </w:num>
  <w:num w:numId="10">
    <w:abstractNumId w:val="2"/>
  </w:num>
  <w:num w:numId="11">
    <w:abstractNumId w:val="4"/>
  </w:num>
  <w:num w:numId="12">
    <w:abstractNumId w:val="3"/>
  </w:num>
  <w:num w:numId="13">
    <w:abstractNumId w:val="8"/>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10B"/>
    <w:rsid w:val="000122CF"/>
    <w:rsid w:val="000352B2"/>
    <w:rsid w:val="00036950"/>
    <w:rsid w:val="000753D3"/>
    <w:rsid w:val="00080227"/>
    <w:rsid w:val="000C1DB3"/>
    <w:rsid w:val="00105A23"/>
    <w:rsid w:val="0011389E"/>
    <w:rsid w:val="00162A03"/>
    <w:rsid w:val="001723A2"/>
    <w:rsid w:val="001A33E8"/>
    <w:rsid w:val="001A5CF3"/>
    <w:rsid w:val="001D28D3"/>
    <w:rsid w:val="00220E5C"/>
    <w:rsid w:val="002878A2"/>
    <w:rsid w:val="002B2E35"/>
    <w:rsid w:val="002C7C55"/>
    <w:rsid w:val="002F29DC"/>
    <w:rsid w:val="003135A7"/>
    <w:rsid w:val="0037209A"/>
    <w:rsid w:val="00402D84"/>
    <w:rsid w:val="00417483"/>
    <w:rsid w:val="00465634"/>
    <w:rsid w:val="004672E4"/>
    <w:rsid w:val="004C208F"/>
    <w:rsid w:val="004E001A"/>
    <w:rsid w:val="00500915"/>
    <w:rsid w:val="005329C4"/>
    <w:rsid w:val="0059258F"/>
    <w:rsid w:val="005C4987"/>
    <w:rsid w:val="005D461D"/>
    <w:rsid w:val="00613EA8"/>
    <w:rsid w:val="006B5FC7"/>
    <w:rsid w:val="0073404C"/>
    <w:rsid w:val="007740A3"/>
    <w:rsid w:val="007F110B"/>
    <w:rsid w:val="00861552"/>
    <w:rsid w:val="0086491A"/>
    <w:rsid w:val="0088131C"/>
    <w:rsid w:val="008A38F2"/>
    <w:rsid w:val="009252C8"/>
    <w:rsid w:val="00964B4B"/>
    <w:rsid w:val="00994B9A"/>
    <w:rsid w:val="00997F09"/>
    <w:rsid w:val="009C162A"/>
    <w:rsid w:val="00A246FA"/>
    <w:rsid w:val="00A639A5"/>
    <w:rsid w:val="00A64E14"/>
    <w:rsid w:val="00A80455"/>
    <w:rsid w:val="00AA6B9E"/>
    <w:rsid w:val="00AD5004"/>
    <w:rsid w:val="00B00C5F"/>
    <w:rsid w:val="00B36B12"/>
    <w:rsid w:val="00B76F48"/>
    <w:rsid w:val="00C12942"/>
    <w:rsid w:val="00C20D00"/>
    <w:rsid w:val="00CA7A61"/>
    <w:rsid w:val="00CE58E6"/>
    <w:rsid w:val="00D11BD7"/>
    <w:rsid w:val="00D61A6A"/>
    <w:rsid w:val="00D906F6"/>
    <w:rsid w:val="00DA2F55"/>
    <w:rsid w:val="00DB637B"/>
    <w:rsid w:val="00E55552"/>
    <w:rsid w:val="00FB2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24C52"/>
  <w15:chartTrackingRefBased/>
  <w15:docId w15:val="{B55FC8BA-3E28-4455-8799-DAD4DF52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01A"/>
    <w:pPr>
      <w:spacing w:after="200" w:line="276" w:lineRule="auto"/>
    </w:pPr>
    <w:rPr>
      <w:sz w:val="22"/>
      <w:szCs w:val="22"/>
      <w:lang w:eastAsia="en-US"/>
    </w:rPr>
  </w:style>
  <w:style w:type="paragraph" w:styleId="Heading1">
    <w:name w:val="heading 1"/>
    <w:basedOn w:val="Normal"/>
    <w:next w:val="Normal"/>
    <w:link w:val="Heading1Char"/>
    <w:qFormat/>
    <w:rsid w:val="00A80455"/>
    <w:pPr>
      <w:keepNext/>
      <w:spacing w:after="0" w:line="240" w:lineRule="auto"/>
      <w:jc w:val="center"/>
      <w:outlineLvl w:val="0"/>
    </w:pPr>
    <w:rPr>
      <w:rFonts w:ascii="ITC Officina Sans" w:eastAsia="Times New Roman" w:hAnsi="ITC Officina Sans"/>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110B"/>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unhideWhenUsed/>
    <w:rsid w:val="00162A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2A03"/>
    <w:rPr>
      <w:rFonts w:ascii="Tahoma" w:hAnsi="Tahoma" w:cs="Tahoma"/>
      <w:sz w:val="16"/>
      <w:szCs w:val="16"/>
    </w:rPr>
  </w:style>
  <w:style w:type="character" w:customStyle="1" w:styleId="Heading1Char">
    <w:name w:val="Heading 1 Char"/>
    <w:link w:val="Heading1"/>
    <w:rsid w:val="00A80455"/>
    <w:rPr>
      <w:rFonts w:ascii="ITC Officina Sans" w:eastAsia="Times New Roman" w:hAnsi="ITC Officina Sans"/>
      <w:sz w:val="40"/>
      <w:lang w:eastAsia="en-US"/>
    </w:rPr>
  </w:style>
  <w:style w:type="paragraph" w:styleId="Title">
    <w:name w:val="Title"/>
    <w:basedOn w:val="Normal"/>
    <w:link w:val="TitleChar"/>
    <w:qFormat/>
    <w:rsid w:val="00A80455"/>
    <w:pPr>
      <w:spacing w:after="0" w:line="240" w:lineRule="auto"/>
      <w:jc w:val="center"/>
    </w:pPr>
    <w:rPr>
      <w:rFonts w:ascii="ITC Officina Sans" w:eastAsia="Times New Roman" w:hAnsi="ITC Officina Sans"/>
      <w:b/>
      <w:bCs/>
      <w:sz w:val="28"/>
      <w:szCs w:val="28"/>
      <w:lang w:eastAsia="en-AU" w:bidi="he-IL"/>
    </w:rPr>
  </w:style>
  <w:style w:type="character" w:customStyle="1" w:styleId="TitleChar">
    <w:name w:val="Title Char"/>
    <w:link w:val="Title"/>
    <w:rsid w:val="00A80455"/>
    <w:rPr>
      <w:rFonts w:ascii="ITC Officina Sans" w:eastAsia="Times New Roman" w:hAnsi="ITC Officina Sans"/>
      <w:b/>
      <w:bCs/>
      <w:sz w:val="28"/>
      <w:szCs w:val="28"/>
      <w:lang w:eastAsia="en-AU" w:bidi="he-IL"/>
    </w:rPr>
  </w:style>
  <w:style w:type="paragraph" w:styleId="Header">
    <w:name w:val="header"/>
    <w:basedOn w:val="Normal"/>
    <w:link w:val="HeaderChar"/>
    <w:uiPriority w:val="99"/>
    <w:unhideWhenUsed/>
    <w:rsid w:val="00465634"/>
    <w:pPr>
      <w:tabs>
        <w:tab w:val="center" w:pos="4513"/>
        <w:tab w:val="right" w:pos="9026"/>
      </w:tabs>
    </w:pPr>
  </w:style>
  <w:style w:type="character" w:customStyle="1" w:styleId="HeaderChar">
    <w:name w:val="Header Char"/>
    <w:link w:val="Header"/>
    <w:uiPriority w:val="99"/>
    <w:rsid w:val="00465634"/>
    <w:rPr>
      <w:sz w:val="22"/>
      <w:szCs w:val="22"/>
      <w:lang w:eastAsia="en-US"/>
    </w:rPr>
  </w:style>
  <w:style w:type="paragraph" w:styleId="Footer">
    <w:name w:val="footer"/>
    <w:basedOn w:val="Normal"/>
    <w:link w:val="FooterChar"/>
    <w:uiPriority w:val="99"/>
    <w:unhideWhenUsed/>
    <w:rsid w:val="00465634"/>
    <w:pPr>
      <w:tabs>
        <w:tab w:val="center" w:pos="4513"/>
        <w:tab w:val="right" w:pos="9026"/>
      </w:tabs>
    </w:pPr>
  </w:style>
  <w:style w:type="character" w:customStyle="1" w:styleId="FooterChar">
    <w:name w:val="Footer Char"/>
    <w:link w:val="Footer"/>
    <w:uiPriority w:val="99"/>
    <w:rsid w:val="0046563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021267">
      <w:bodyDiv w:val="1"/>
      <w:marLeft w:val="0"/>
      <w:marRight w:val="0"/>
      <w:marTop w:val="0"/>
      <w:marBottom w:val="0"/>
      <w:divBdr>
        <w:top w:val="none" w:sz="0" w:space="0" w:color="auto"/>
        <w:left w:val="none" w:sz="0" w:space="0" w:color="auto"/>
        <w:bottom w:val="none" w:sz="0" w:space="0" w:color="auto"/>
        <w:right w:val="none" w:sz="0" w:space="0" w:color="auto"/>
      </w:divBdr>
    </w:div>
    <w:div w:id="143281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48CE5-7C92-4155-8846-CF8FA8205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dc:creator>
  <cp:keywords/>
  <cp:lastModifiedBy>John Bishop</cp:lastModifiedBy>
  <cp:revision>11</cp:revision>
  <cp:lastPrinted>2015-03-20T10:48:00Z</cp:lastPrinted>
  <dcterms:created xsi:type="dcterms:W3CDTF">2021-08-06T11:31:00Z</dcterms:created>
  <dcterms:modified xsi:type="dcterms:W3CDTF">2021-10-19T08:51:00Z</dcterms:modified>
</cp:coreProperties>
</file>